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31" w:rsidRDefault="000D60A7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黑体" w:cs="黑体" w:hint="eastAsia"/>
          <w:noProof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28575</wp:posOffset>
            </wp:positionV>
            <wp:extent cx="6515100" cy="857250"/>
            <wp:effectExtent l="19050" t="0" r="0" b="0"/>
            <wp:wrapSquare wrapText="bothSides"/>
            <wp:docPr id="2" name="图片 2" descr="理工职院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理工职院红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仿宋_GB2312" w:eastAsia="仿宋_GB2312" w:hint="eastAsia"/>
          <w:sz w:val="32"/>
          <w:szCs w:val="32"/>
        </w:rPr>
        <w:t>湘理职</w:t>
      </w:r>
      <w:proofErr w:type="gramEnd"/>
      <w:r>
        <w:rPr>
          <w:rFonts w:ascii="仿宋_GB2312" w:eastAsia="仿宋_GB2312" w:hint="eastAsia"/>
          <w:sz w:val="32"/>
          <w:szCs w:val="32"/>
        </w:rPr>
        <w:t>院团〔2018〕2号</w:t>
      </w:r>
    </w:p>
    <w:p w:rsidR="00935F31" w:rsidRDefault="00935F31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</w:p>
    <w:p w:rsidR="00935F31" w:rsidRDefault="000D60A7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黑体"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kern w:val="0"/>
          <w:sz w:val="36"/>
          <w:szCs w:val="36"/>
        </w:rPr>
        <w:t>关于印发</w:t>
      </w:r>
      <w:proofErr w:type="gramStart"/>
      <w:r>
        <w:rPr>
          <w:rFonts w:ascii="方正小标宋简体" w:eastAsia="方正小标宋简体" w:hAnsi="黑体" w:cs="黑体" w:hint="eastAsia"/>
          <w:kern w:val="0"/>
          <w:sz w:val="36"/>
          <w:szCs w:val="36"/>
        </w:rPr>
        <w:t>《</w:t>
      </w:r>
      <w:proofErr w:type="gramEnd"/>
      <w:r>
        <w:rPr>
          <w:rFonts w:ascii="方正小标宋简体" w:eastAsia="方正小标宋简体" w:hAnsi="黑体" w:cs="黑体" w:hint="eastAsia"/>
          <w:kern w:val="0"/>
          <w:sz w:val="36"/>
          <w:szCs w:val="36"/>
        </w:rPr>
        <w:t>湖南理工职业技术学院班级团支部与</w:t>
      </w:r>
    </w:p>
    <w:p w:rsidR="00935F31" w:rsidRDefault="000D60A7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黑体"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kern w:val="0"/>
          <w:sz w:val="36"/>
          <w:szCs w:val="36"/>
        </w:rPr>
        <w:t>班委会一体化运行实施方案</w:t>
      </w:r>
      <w:proofErr w:type="gramStart"/>
      <w:r>
        <w:rPr>
          <w:rFonts w:ascii="方正小标宋简体" w:eastAsia="方正小标宋简体" w:hAnsi="黑体" w:cs="黑体" w:hint="eastAsia"/>
          <w:kern w:val="0"/>
          <w:sz w:val="36"/>
          <w:szCs w:val="36"/>
        </w:rPr>
        <w:t>》</w:t>
      </w:r>
      <w:proofErr w:type="gramEnd"/>
      <w:r>
        <w:rPr>
          <w:rFonts w:ascii="方正小标宋简体" w:eastAsia="方正小标宋简体" w:hAnsi="黑体" w:cs="黑体" w:hint="eastAsia"/>
          <w:kern w:val="0"/>
          <w:sz w:val="36"/>
          <w:szCs w:val="36"/>
        </w:rPr>
        <w:t>的通知</w:t>
      </w:r>
    </w:p>
    <w:p w:rsidR="00935F31" w:rsidRDefault="00935F31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黑体"/>
          <w:kern w:val="0"/>
          <w:sz w:val="36"/>
          <w:szCs w:val="36"/>
        </w:rPr>
      </w:pPr>
    </w:p>
    <w:p w:rsidR="00935F31" w:rsidRDefault="000D60A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各二级学院团</w:t>
      </w:r>
      <w:r w:rsidR="007D21A1">
        <w:rPr>
          <w:rFonts w:ascii="仿宋_GB2312" w:eastAsia="仿宋_GB2312" w:cs="仿宋_GB2312" w:hint="eastAsia"/>
          <w:kern w:val="0"/>
          <w:sz w:val="32"/>
          <w:szCs w:val="32"/>
        </w:rPr>
        <w:t>总支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：</w:t>
      </w:r>
    </w:p>
    <w:p w:rsidR="00935F31" w:rsidRDefault="000D60A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为贯彻落实《高校共青团改革方案》，切实提升我校基层团支部活力，经研究，制定《湖南理工职业技术学院班级团支部与班委会一体化运行实施方案》，现印发给你们。请认真执行并于4 月24 日前将《</w:t>
      </w:r>
      <w:hyperlink r:id="rId8" w:history="1">
        <w:r>
          <w:rPr>
            <w:rFonts w:ascii="仿宋_GB2312" w:eastAsia="仿宋_GB2312" w:hint="eastAsia"/>
            <w:sz w:val="32"/>
            <w:szCs w:val="32"/>
          </w:rPr>
          <w:t>班团一体化设置情况一览表》(见附件1)电子稿发送至校团委邮箱</w:t>
        </w:r>
        <w:r>
          <w:rPr>
            <w:rFonts w:ascii="仿宋_GB2312" w:eastAsia="仿宋_GB2312" w:cs="仿宋_GB2312" w:hint="eastAsia"/>
            <w:kern w:val="0"/>
            <w:sz w:val="32"/>
            <w:szCs w:val="32"/>
          </w:rPr>
          <w:t>50801180@qq.com</w:t>
        </w:r>
      </w:hyperlink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935F31" w:rsidRDefault="00935F31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935F31" w:rsidRDefault="00935F31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935F31" w:rsidRDefault="000D60A7">
      <w:pPr>
        <w:widowControl/>
        <w:ind w:firstLineChars="200" w:firstLine="64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共青团湖南理工职业技术学院委员会 </w:t>
      </w:r>
    </w:p>
    <w:p w:rsidR="00935F31" w:rsidRDefault="000D60A7">
      <w:pPr>
        <w:autoSpaceDE w:val="0"/>
        <w:autoSpaceDN w:val="0"/>
        <w:adjustRightInd w:val="0"/>
        <w:ind w:firstLineChars="1600" w:firstLine="5120"/>
        <w:jc w:val="left"/>
        <w:rPr>
          <w:rFonts w:ascii="仿宋_GB2312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2018年4月9日</w:t>
      </w:r>
    </w:p>
    <w:p w:rsidR="00935F31" w:rsidRDefault="00935F31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黑体"/>
          <w:kern w:val="0"/>
          <w:sz w:val="36"/>
          <w:szCs w:val="36"/>
        </w:rPr>
      </w:pPr>
    </w:p>
    <w:p w:rsidR="00935F31" w:rsidRDefault="00935F31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黑体"/>
          <w:kern w:val="0"/>
          <w:sz w:val="36"/>
          <w:szCs w:val="36"/>
        </w:rPr>
      </w:pPr>
    </w:p>
    <w:p w:rsidR="00935F31" w:rsidRDefault="00935F31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黑体"/>
          <w:kern w:val="0"/>
          <w:sz w:val="36"/>
          <w:szCs w:val="36"/>
        </w:rPr>
      </w:pPr>
    </w:p>
    <w:p w:rsidR="00935F31" w:rsidRDefault="00935F31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黑体"/>
          <w:kern w:val="0"/>
          <w:sz w:val="36"/>
          <w:szCs w:val="36"/>
        </w:rPr>
      </w:pPr>
    </w:p>
    <w:p w:rsidR="00935F31" w:rsidRDefault="00935F31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黑体"/>
          <w:kern w:val="0"/>
          <w:sz w:val="36"/>
          <w:szCs w:val="36"/>
        </w:rPr>
      </w:pPr>
    </w:p>
    <w:p w:rsidR="00935F31" w:rsidRDefault="00935F31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黑体"/>
          <w:kern w:val="0"/>
          <w:sz w:val="36"/>
          <w:szCs w:val="36"/>
        </w:rPr>
      </w:pPr>
    </w:p>
    <w:p w:rsidR="00935F31" w:rsidRDefault="000D60A7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黑体"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kern w:val="0"/>
          <w:sz w:val="36"/>
          <w:szCs w:val="36"/>
        </w:rPr>
        <w:lastRenderedPageBreak/>
        <w:t>湖南理工职业技术学院班级团支部与班委会一体化</w:t>
      </w:r>
    </w:p>
    <w:p w:rsidR="00935F31" w:rsidRDefault="000D60A7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黑体"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kern w:val="0"/>
          <w:sz w:val="36"/>
          <w:szCs w:val="36"/>
        </w:rPr>
        <w:t>运行实施方案</w:t>
      </w:r>
    </w:p>
    <w:p w:rsidR="00935F31" w:rsidRDefault="000D60A7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为贯彻落实共青团中央、教育部《关于印发&lt;高校共青团改革实施方案〉的通知》(中青联发〔2016〕18 号)精神，深入实施高校基层团支部“活力提升”工程，推进“班级团支部与班委会一体化运行”工作，突出以班级团支部为核心的班集体建设，特制定本实施方案。</w:t>
      </w:r>
    </w:p>
    <w:p w:rsidR="00935F31" w:rsidRDefault="000D60A7">
      <w:pPr>
        <w:autoSpaceDE w:val="0"/>
        <w:autoSpaceDN w:val="0"/>
        <w:adjustRightInd w:val="0"/>
        <w:spacing w:line="560" w:lineRule="exact"/>
        <w:ind w:firstLineChars="200" w:firstLine="602"/>
        <w:jc w:val="left"/>
        <w:rPr>
          <w:rFonts w:ascii="仿宋_GB2312" w:eastAsia="仿宋_GB2312" w:cs="黑体"/>
          <w:b/>
          <w:kern w:val="0"/>
          <w:sz w:val="30"/>
          <w:szCs w:val="30"/>
        </w:rPr>
      </w:pPr>
      <w:r>
        <w:rPr>
          <w:rFonts w:ascii="仿宋_GB2312" w:eastAsia="仿宋_GB2312" w:cs="黑体" w:hint="eastAsia"/>
          <w:b/>
          <w:kern w:val="0"/>
          <w:sz w:val="30"/>
          <w:szCs w:val="30"/>
        </w:rPr>
        <w:t>一、目标任务</w:t>
      </w:r>
    </w:p>
    <w:p w:rsidR="00935F31" w:rsidRDefault="000D60A7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紧紧围绕保持和增强政治性、先进性、群众性这一基本要求，明确班级团支部的组织设置和工作职责，强基固本，上下联动，建设更加充满活力、更加坚强有力的高校共青团。</w:t>
      </w:r>
    </w:p>
    <w:p w:rsidR="00935F31" w:rsidRDefault="000D60A7">
      <w:pPr>
        <w:autoSpaceDE w:val="0"/>
        <w:autoSpaceDN w:val="0"/>
        <w:adjustRightInd w:val="0"/>
        <w:spacing w:line="560" w:lineRule="exact"/>
        <w:ind w:firstLineChars="200" w:firstLine="602"/>
        <w:jc w:val="left"/>
        <w:rPr>
          <w:rFonts w:ascii="仿宋_GB2312" w:eastAsia="仿宋_GB2312" w:cs="黑体"/>
          <w:b/>
          <w:kern w:val="0"/>
          <w:sz w:val="30"/>
          <w:szCs w:val="30"/>
        </w:rPr>
      </w:pPr>
      <w:r>
        <w:rPr>
          <w:rFonts w:ascii="仿宋_GB2312" w:eastAsia="仿宋_GB2312" w:cs="黑体" w:hint="eastAsia"/>
          <w:b/>
          <w:kern w:val="0"/>
          <w:sz w:val="30"/>
          <w:szCs w:val="30"/>
        </w:rPr>
        <w:t>二、组织设置</w:t>
      </w:r>
    </w:p>
    <w:p w:rsidR="00935F31" w:rsidRDefault="000D60A7">
      <w:pPr>
        <w:spacing w:line="56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1.强化班级团支部建设，成立支部委员会，设书记、副书记、组织委员、宣传委员各1 人，每学年换届选举1次。团支委负责统筹班团集体建设。</w:t>
      </w:r>
    </w:p>
    <w:p w:rsidR="00935F31" w:rsidRDefault="000D60A7">
      <w:pPr>
        <w:spacing w:line="56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团支部书记负责团支部整体工作，与其他团支委委员共同组织开展主题团日、组织生活、推优入党等工作；规划并主持实施支部事业。</w:t>
      </w:r>
    </w:p>
    <w:p w:rsidR="00935F31" w:rsidRDefault="000D60A7">
      <w:pPr>
        <w:spacing w:line="56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团支部副书记(兼任班长)负责班级日常事务，同时协助团支部书记做好团支部工作。</w:t>
      </w:r>
    </w:p>
    <w:p w:rsidR="00935F31" w:rsidRDefault="000D60A7">
      <w:pPr>
        <w:spacing w:line="56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组织委员具体负责团员统计、团籍管理、团费收缴、团员发展、推优入党和支部组织生活等工作。</w:t>
      </w:r>
    </w:p>
    <w:p w:rsidR="00935F31" w:rsidRDefault="000D60A7">
      <w:pPr>
        <w:spacing w:line="56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宣传委员具体负责团支部的宣传思想工作，网络舆情引导及组织团员青年理论学习等工作。</w:t>
      </w:r>
    </w:p>
    <w:p w:rsidR="00935F31" w:rsidRDefault="000D60A7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lastRenderedPageBreak/>
        <w:t>2.实行班级团支部与班委会一体化运行。团支部书记兼任班长（如团支部书记和班长由两人分别担任，班长须兼任团支部副书记），其他委员也可在支委会和班委会兼任。</w:t>
      </w:r>
    </w:p>
    <w:p w:rsidR="00935F31" w:rsidRDefault="000D60A7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3.理顺团支部与班委会关系，突出班级团支部为核心的班集体建设，充分发挥团支部的政治核心作用、思想引领作用及模范带头作用；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完善班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团工作决策机制。</w:t>
      </w:r>
    </w:p>
    <w:p w:rsidR="00935F31" w:rsidRDefault="000D60A7">
      <w:pPr>
        <w:autoSpaceDE w:val="0"/>
        <w:autoSpaceDN w:val="0"/>
        <w:adjustRightInd w:val="0"/>
        <w:spacing w:line="560" w:lineRule="exact"/>
        <w:ind w:firstLineChars="200" w:firstLine="602"/>
        <w:jc w:val="left"/>
        <w:rPr>
          <w:rFonts w:ascii="仿宋_GB2312" w:eastAsia="仿宋_GB2312" w:cs="黑体"/>
          <w:b/>
          <w:kern w:val="0"/>
          <w:sz w:val="30"/>
          <w:szCs w:val="30"/>
        </w:rPr>
      </w:pPr>
      <w:r>
        <w:rPr>
          <w:rFonts w:ascii="仿宋_GB2312" w:eastAsia="仿宋_GB2312" w:cs="黑体" w:hint="eastAsia"/>
          <w:b/>
          <w:kern w:val="0"/>
          <w:sz w:val="30"/>
          <w:szCs w:val="30"/>
        </w:rPr>
        <w:t>三、相关要求</w:t>
      </w:r>
    </w:p>
    <w:p w:rsidR="00935F31" w:rsidRDefault="000D60A7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1.做好基础团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务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。班级团支部按照《中国共产主义青年团章程》规定，规范做好团员发展、团费收缴、团情统计等基础团务工作；积极开展团员教育管理，重点加强社会主义核心价值观教育工作；积极协助党组织开展党的基础知识教育和推优入党等工作。</w:t>
      </w:r>
    </w:p>
    <w:p w:rsidR="00935F31" w:rsidRDefault="000D60A7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2.健全组织生活。班级团支部按照《中国共产主义青年团基层组织“三会两制一课”实施细则（试行）》(中青发〔2017〕5 号)规定，规范开展组织生活。定期召开团支部团员大会和支部委员会会议；根据工作需要召开团小组会议；实施团员教育评议制度、年度团籍注册制度；定期组织团员上好团课，创新开展主题团日活动，提高团支部的凝聚力和吸引力。</w:t>
      </w:r>
    </w:p>
    <w:p w:rsidR="00935F31" w:rsidRDefault="000D60A7" w:rsidP="002C5707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</w:rPr>
        <w:sectPr w:rsidR="00935F3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cs="仿宋_GB2312" w:hint="eastAsia"/>
          <w:kern w:val="0"/>
          <w:sz w:val="30"/>
          <w:szCs w:val="30"/>
        </w:rPr>
        <w:t>3.加强组织管理。各学院团委要依照“党建带团建”工作机制，在党组织的领导下始终把握思想政治引领这一核心任务，坚持立德树人，坚持服务学生成长成才，注重运用新媒体手段加强对班级团支部的管理、引导、联系和服务，努力实现共青团组织的科学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层级化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和有效扁平化，推进构建“凝聚青年、服务大局、当好桥梁、从严治团”的团建工作格局。</w:t>
      </w:r>
      <w:r>
        <w:rPr>
          <w:rFonts w:ascii="仿宋_GB2312" w:eastAsia="仿宋_GB2312" w:cs="仿宋_GB2312" w:hint="eastAsia"/>
          <w:kern w:val="0"/>
          <w:sz w:val="30"/>
          <w:szCs w:val="30"/>
        </w:rPr>
        <w:br w:type="page"/>
      </w:r>
    </w:p>
    <w:tbl>
      <w:tblPr>
        <w:tblpPr w:leftFromText="180" w:rightFromText="180" w:vertAnchor="text" w:horzAnchor="page" w:tblpXSpec="center" w:tblpY="450"/>
        <w:tblOverlap w:val="never"/>
        <w:tblW w:w="15460" w:type="dxa"/>
        <w:jc w:val="center"/>
        <w:tblInd w:w="-7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1"/>
        <w:gridCol w:w="1559"/>
        <w:gridCol w:w="1984"/>
        <w:gridCol w:w="1418"/>
        <w:gridCol w:w="1276"/>
        <w:gridCol w:w="6912"/>
      </w:tblGrid>
      <w:tr w:rsidR="00935F31">
        <w:trPr>
          <w:trHeight w:val="90"/>
          <w:jc w:val="center"/>
        </w:trPr>
        <w:tc>
          <w:tcPr>
            <w:tcW w:w="15460" w:type="dxa"/>
            <w:gridSpan w:val="6"/>
            <w:shd w:val="clear" w:color="auto" w:fill="auto"/>
            <w:vAlign w:val="center"/>
          </w:tcPr>
          <w:p w:rsidR="00935F31" w:rsidRDefault="000D60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附件1</w:t>
            </w:r>
          </w:p>
          <w:p w:rsidR="00935F31" w:rsidRDefault="000D60A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班团一体化设置情况一览表</w:t>
            </w:r>
          </w:p>
        </w:tc>
      </w:tr>
      <w:tr w:rsidR="00935F31">
        <w:trPr>
          <w:trHeight w:val="90"/>
          <w:jc w:val="center"/>
        </w:trPr>
        <w:tc>
          <w:tcPr>
            <w:tcW w:w="15460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35F31" w:rsidRDefault="000D60A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Style w:val="font01"/>
                <w:rFonts w:hint="default"/>
                <w:sz w:val="28"/>
                <w:szCs w:val="28"/>
              </w:rPr>
              <w:t xml:space="preserve">团委  </w:t>
            </w:r>
            <w:r>
              <w:rPr>
                <w:rStyle w:val="font11"/>
                <w:rFonts w:hint="default"/>
                <w:sz w:val="28"/>
                <w:szCs w:val="28"/>
              </w:rPr>
              <w:t xml:space="preserve">                                                      2018年   月   日</w:t>
            </w:r>
          </w:p>
        </w:tc>
      </w:tr>
      <w:tr w:rsidR="00935F31" w:rsidTr="006948E6">
        <w:trPr>
          <w:trHeight w:val="90"/>
          <w:jc w:val="center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0D60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团支部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0D60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团支部书记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0D60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团支部副书记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0D60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组织委员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0D60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宣传委员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0D60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班委会成员</w:t>
            </w:r>
          </w:p>
        </w:tc>
      </w:tr>
      <w:tr w:rsidR="00935F31" w:rsidTr="006948E6">
        <w:trPr>
          <w:trHeight w:val="90"/>
          <w:jc w:val="center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35F31" w:rsidTr="006948E6">
        <w:trPr>
          <w:trHeight w:val="90"/>
          <w:jc w:val="center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35F31" w:rsidTr="006948E6">
        <w:trPr>
          <w:trHeight w:val="90"/>
          <w:jc w:val="center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35F31" w:rsidTr="006948E6">
        <w:trPr>
          <w:trHeight w:val="90"/>
          <w:jc w:val="center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35F31" w:rsidTr="006948E6">
        <w:trPr>
          <w:trHeight w:val="90"/>
          <w:jc w:val="center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35F31" w:rsidTr="006948E6">
        <w:trPr>
          <w:trHeight w:val="90"/>
          <w:jc w:val="center"/>
        </w:trPr>
        <w:tc>
          <w:tcPr>
            <w:tcW w:w="2311" w:type="dxa"/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935F31" w:rsidRDefault="00935F3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35F31">
        <w:trPr>
          <w:trHeight w:val="90"/>
          <w:jc w:val="center"/>
        </w:trPr>
        <w:tc>
          <w:tcPr>
            <w:tcW w:w="15460" w:type="dxa"/>
            <w:gridSpan w:val="6"/>
            <w:shd w:val="clear" w:color="auto" w:fill="auto"/>
            <w:vAlign w:val="center"/>
          </w:tcPr>
          <w:p w:rsidR="00935F31" w:rsidRDefault="000D60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注：“班委会成员”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一栏请按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班委会设置情况填写并注明职务。如：王某某（班长） 李某某（学习委员）</w:t>
            </w:r>
          </w:p>
        </w:tc>
      </w:tr>
    </w:tbl>
    <w:p w:rsidR="00935F31" w:rsidRPr="002C5707" w:rsidRDefault="00935F31" w:rsidP="002C570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0"/>
          <w:szCs w:val="30"/>
        </w:rPr>
      </w:pPr>
      <w:bookmarkStart w:id="0" w:name="_GoBack"/>
      <w:bookmarkEnd w:id="0"/>
    </w:p>
    <w:sectPr w:rsidR="00935F31" w:rsidRPr="002C5707" w:rsidSect="00935F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550" w:rsidRDefault="00323550" w:rsidP="006948E6">
      <w:r>
        <w:separator/>
      </w:r>
    </w:p>
  </w:endnote>
  <w:endnote w:type="continuationSeparator" w:id="0">
    <w:p w:rsidR="00323550" w:rsidRDefault="00323550" w:rsidP="00694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550" w:rsidRDefault="00323550" w:rsidP="006948E6">
      <w:r>
        <w:separator/>
      </w:r>
    </w:p>
  </w:footnote>
  <w:footnote w:type="continuationSeparator" w:id="0">
    <w:p w:rsidR="00323550" w:rsidRDefault="00323550" w:rsidP="006948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878CF"/>
    <w:rsid w:val="000D60A7"/>
    <w:rsid w:val="00136ED7"/>
    <w:rsid w:val="002C5707"/>
    <w:rsid w:val="00323550"/>
    <w:rsid w:val="003C152E"/>
    <w:rsid w:val="003D7063"/>
    <w:rsid w:val="0044160D"/>
    <w:rsid w:val="0048312D"/>
    <w:rsid w:val="00563F9D"/>
    <w:rsid w:val="00576D4C"/>
    <w:rsid w:val="005878CF"/>
    <w:rsid w:val="005D3E39"/>
    <w:rsid w:val="006948E6"/>
    <w:rsid w:val="007D21A1"/>
    <w:rsid w:val="008C4CF0"/>
    <w:rsid w:val="008E32A8"/>
    <w:rsid w:val="009330FB"/>
    <w:rsid w:val="00935F31"/>
    <w:rsid w:val="009523DF"/>
    <w:rsid w:val="009B299C"/>
    <w:rsid w:val="00A56CC7"/>
    <w:rsid w:val="00B4344A"/>
    <w:rsid w:val="00B91F35"/>
    <w:rsid w:val="00D068E2"/>
    <w:rsid w:val="00D742B6"/>
    <w:rsid w:val="00D76030"/>
    <w:rsid w:val="00DC0FD8"/>
    <w:rsid w:val="00F94E6E"/>
    <w:rsid w:val="00FA5D34"/>
    <w:rsid w:val="14E24097"/>
    <w:rsid w:val="23B9283E"/>
    <w:rsid w:val="3B584ACD"/>
    <w:rsid w:val="7292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35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35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935F31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935F3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35F31"/>
    <w:rPr>
      <w:sz w:val="18"/>
      <w:szCs w:val="18"/>
    </w:rPr>
  </w:style>
  <w:style w:type="character" w:customStyle="1" w:styleId="font01">
    <w:name w:val="font01"/>
    <w:basedOn w:val="a0"/>
    <w:rsid w:val="00935F31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11">
    <w:name w:val="font11"/>
    <w:basedOn w:val="a0"/>
    <w:rsid w:val="00935F31"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9677;&#22242;&#19968;&#20307;&#21270;&#35774;&#32622;&#24773;&#20917;&#19968;&#35272;&#34920;&#12299;&#30005;&#23376;&#31295;&#21457;&#36865;&#33267;&#26657;&#22242;&#22996;&#37038;&#31665;50801180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2018-03-22T08:30:00Z</cp:lastPrinted>
  <dcterms:created xsi:type="dcterms:W3CDTF">2018-03-22T01:44:00Z</dcterms:created>
  <dcterms:modified xsi:type="dcterms:W3CDTF">2018-07-04T09:27:00Z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