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BD" w:rsidRDefault="006952F0">
      <w:pPr>
        <w:jc w:val="center"/>
        <w:rPr>
          <w:rFonts w:ascii="黑体" w:eastAsia="黑体" w:hAnsi="黑体" w:cs="宋体" w:hint="eastAsia"/>
          <w:b/>
          <w:bCs/>
          <w:sz w:val="44"/>
          <w:szCs w:val="44"/>
        </w:rPr>
      </w:pPr>
      <w:bookmarkStart w:id="0" w:name="_GoBack"/>
      <w:bookmarkEnd w:id="0"/>
      <w:r w:rsidRPr="006952F0">
        <w:rPr>
          <w:rFonts w:ascii="黑体" w:eastAsia="黑体" w:hAnsi="黑体" w:cs="宋体" w:hint="eastAsia"/>
          <w:b/>
          <w:bCs/>
          <w:sz w:val="44"/>
          <w:szCs w:val="44"/>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28575</wp:posOffset>
            </wp:positionV>
            <wp:extent cx="6515100" cy="857250"/>
            <wp:effectExtent l="19050" t="0" r="0" b="0"/>
            <wp:wrapSquare wrapText="bothSides"/>
            <wp:docPr id="2" name="图片 2" descr="理工职院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理工职院红头"/>
                    <pic:cNvPicPr>
                      <a:picLocks noChangeAspect="1" noChangeArrowheads="1"/>
                    </pic:cNvPicPr>
                  </pic:nvPicPr>
                  <pic:blipFill>
                    <a:blip r:embed="rId7" cstate="print"/>
                    <a:srcRect/>
                    <a:stretch>
                      <a:fillRect/>
                    </a:stretch>
                  </pic:blipFill>
                  <pic:spPr>
                    <a:xfrm>
                      <a:off x="0" y="0"/>
                      <a:ext cx="6515100" cy="857250"/>
                    </a:xfrm>
                    <a:prstGeom prst="rect">
                      <a:avLst/>
                    </a:prstGeom>
                    <a:noFill/>
                    <a:ln w="9525">
                      <a:noFill/>
                      <a:miter lim="800000"/>
                      <a:headEnd/>
                      <a:tailEnd/>
                    </a:ln>
                  </pic:spPr>
                </pic:pic>
              </a:graphicData>
            </a:graphic>
          </wp:anchor>
        </w:drawing>
      </w:r>
    </w:p>
    <w:p w:rsidR="000742BD" w:rsidRPr="000742BD" w:rsidRDefault="000742BD">
      <w:pPr>
        <w:jc w:val="center"/>
        <w:rPr>
          <w:rFonts w:ascii="仿宋_GB2312" w:eastAsia="仿宋_GB2312" w:hAnsi="仿宋" w:cs="仿宋" w:hint="eastAsia"/>
          <w:sz w:val="30"/>
          <w:szCs w:val="30"/>
        </w:rPr>
      </w:pPr>
      <w:proofErr w:type="gramStart"/>
      <w:r w:rsidRPr="000742BD">
        <w:rPr>
          <w:rFonts w:ascii="仿宋_GB2312" w:eastAsia="仿宋_GB2312" w:hAnsi="仿宋" w:cs="仿宋" w:hint="eastAsia"/>
          <w:sz w:val="30"/>
          <w:szCs w:val="30"/>
        </w:rPr>
        <w:t>湘理职</w:t>
      </w:r>
      <w:proofErr w:type="gramEnd"/>
      <w:r w:rsidRPr="000742BD">
        <w:rPr>
          <w:rFonts w:ascii="仿宋_GB2312" w:eastAsia="仿宋_GB2312" w:hAnsi="仿宋" w:cs="仿宋" w:hint="eastAsia"/>
          <w:sz w:val="30"/>
          <w:szCs w:val="30"/>
        </w:rPr>
        <w:t>院团[2018]</w:t>
      </w:r>
      <w:r>
        <w:rPr>
          <w:rFonts w:ascii="仿宋_GB2312" w:eastAsia="仿宋_GB2312" w:hAnsi="仿宋" w:cs="仿宋" w:hint="eastAsia"/>
          <w:sz w:val="30"/>
          <w:szCs w:val="30"/>
        </w:rPr>
        <w:t>4</w:t>
      </w:r>
      <w:r w:rsidRPr="000742BD">
        <w:rPr>
          <w:rFonts w:ascii="仿宋_GB2312" w:eastAsia="仿宋_GB2312" w:hAnsi="仿宋" w:cs="仿宋" w:hint="eastAsia"/>
          <w:sz w:val="30"/>
          <w:szCs w:val="30"/>
        </w:rPr>
        <w:t>号</w:t>
      </w:r>
    </w:p>
    <w:p w:rsidR="000742BD" w:rsidRDefault="00985F53" w:rsidP="000742BD">
      <w:pPr>
        <w:jc w:val="center"/>
        <w:rPr>
          <w:rFonts w:ascii="方正小标宋简体" w:eastAsia="方正小标宋简体" w:hAnsi="黑体" w:cs="宋体" w:hint="eastAsia"/>
          <w:b/>
          <w:bCs/>
          <w:sz w:val="44"/>
          <w:szCs w:val="44"/>
        </w:rPr>
      </w:pPr>
      <w:r w:rsidRPr="000742BD">
        <w:rPr>
          <w:rFonts w:ascii="方正小标宋简体" w:eastAsia="方正小标宋简体" w:hAnsi="黑体" w:cs="宋体" w:hint="eastAsia"/>
          <w:b/>
          <w:bCs/>
          <w:sz w:val="44"/>
          <w:szCs w:val="44"/>
        </w:rPr>
        <w:t>关于评选</w:t>
      </w:r>
      <w:r w:rsidR="000742BD" w:rsidRPr="000742BD">
        <w:rPr>
          <w:rFonts w:ascii="方正小标宋简体" w:eastAsia="方正小标宋简体" w:hAnsi="黑体" w:cs="宋体" w:hint="eastAsia"/>
          <w:b/>
          <w:bCs/>
          <w:sz w:val="44"/>
          <w:szCs w:val="44"/>
        </w:rPr>
        <w:t>2017年度</w:t>
      </w:r>
      <w:r w:rsidRPr="000742BD">
        <w:rPr>
          <w:rFonts w:ascii="方正小标宋简体" w:eastAsia="方正小标宋简体" w:hAnsi="黑体" w:cs="宋体" w:hint="eastAsia"/>
          <w:b/>
          <w:bCs/>
          <w:sz w:val="44"/>
          <w:szCs w:val="44"/>
        </w:rPr>
        <w:t>“十佳红旗团支部”</w:t>
      </w:r>
    </w:p>
    <w:p w:rsidR="00D326E6" w:rsidRPr="000742BD" w:rsidRDefault="00985F53" w:rsidP="000742BD">
      <w:pPr>
        <w:jc w:val="center"/>
        <w:rPr>
          <w:rFonts w:ascii="方正小标宋简体" w:eastAsia="方正小标宋简体" w:hAnsi="黑体" w:cs="宋体" w:hint="eastAsia"/>
          <w:b/>
          <w:bCs/>
          <w:sz w:val="44"/>
          <w:szCs w:val="44"/>
        </w:rPr>
      </w:pPr>
      <w:r w:rsidRPr="000742BD">
        <w:rPr>
          <w:rFonts w:ascii="方正小标宋简体" w:eastAsia="方正小标宋简体" w:hAnsi="黑体" w:cs="宋体" w:hint="eastAsia"/>
          <w:b/>
          <w:bCs/>
          <w:sz w:val="44"/>
          <w:szCs w:val="44"/>
        </w:rPr>
        <w:t>“十佳团干”</w:t>
      </w:r>
      <w:r w:rsidRPr="000742BD">
        <w:rPr>
          <w:rFonts w:ascii="方正小标宋简体" w:eastAsia="方正小标宋简体" w:hAnsi="黑体" w:cs="宋体" w:hint="eastAsia"/>
          <w:b/>
          <w:bCs/>
          <w:sz w:val="44"/>
          <w:szCs w:val="44"/>
        </w:rPr>
        <w:t>“十佳团员”工作的通知</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各二级学院、五年制大专部团总支：</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 xml:space="preserve">    2017</w:t>
      </w:r>
      <w:r>
        <w:rPr>
          <w:rFonts w:ascii="仿宋_GB2312" w:eastAsia="仿宋_GB2312" w:hAnsi="仿宋" w:cs="仿宋" w:hint="eastAsia"/>
          <w:sz w:val="30"/>
          <w:szCs w:val="30"/>
        </w:rPr>
        <w:t>年度，</w:t>
      </w:r>
      <w:proofErr w:type="gramStart"/>
      <w:r>
        <w:rPr>
          <w:rFonts w:ascii="仿宋_GB2312" w:eastAsia="仿宋_GB2312" w:hAnsi="仿宋" w:cs="仿宋" w:hint="eastAsia"/>
          <w:sz w:val="30"/>
          <w:szCs w:val="30"/>
        </w:rPr>
        <w:t>全校各级</w:t>
      </w:r>
      <w:proofErr w:type="gramEnd"/>
      <w:r>
        <w:rPr>
          <w:rFonts w:ascii="仿宋_GB2312" w:eastAsia="仿宋_GB2312" w:hAnsi="仿宋" w:cs="仿宋" w:hint="eastAsia"/>
          <w:sz w:val="30"/>
          <w:szCs w:val="30"/>
        </w:rPr>
        <w:t>共青团和学生组织在学校党委的正确领导下，按照上级团组织的工作部署，深入推进共青团改革，大力推进从严治团，为总结经验，表彰先进，校团委决定在本年度五四评优的基础上表彰一批先进集体和先进个人。现将有关事宜通知如下：</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一、评选类别</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先进集体类</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 xml:space="preserve">1. </w:t>
      </w:r>
      <w:r>
        <w:rPr>
          <w:rFonts w:ascii="仿宋_GB2312" w:eastAsia="仿宋_GB2312" w:hAnsi="仿宋" w:cs="仿宋" w:hint="eastAsia"/>
          <w:sz w:val="30"/>
          <w:szCs w:val="30"/>
        </w:rPr>
        <w:t>十佳红旗团支部（</w:t>
      </w:r>
      <w:r>
        <w:rPr>
          <w:rFonts w:ascii="仿宋_GB2312" w:eastAsia="仿宋_GB2312" w:hAnsi="仿宋" w:cs="仿宋" w:hint="eastAsia"/>
          <w:sz w:val="30"/>
          <w:szCs w:val="30"/>
        </w:rPr>
        <w:t>10</w:t>
      </w:r>
      <w:r>
        <w:rPr>
          <w:rFonts w:ascii="仿宋_GB2312" w:eastAsia="仿宋_GB2312" w:hAnsi="仿宋" w:cs="仿宋" w:hint="eastAsia"/>
          <w:sz w:val="30"/>
          <w:szCs w:val="30"/>
        </w:rPr>
        <w:t>个）；</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先进个人类</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 xml:space="preserve">1. </w:t>
      </w:r>
      <w:r>
        <w:rPr>
          <w:rFonts w:ascii="仿宋_GB2312" w:eastAsia="仿宋_GB2312" w:hAnsi="仿宋" w:cs="仿宋" w:hint="eastAsia"/>
          <w:sz w:val="30"/>
          <w:szCs w:val="30"/>
        </w:rPr>
        <w:t>十佳团干（</w:t>
      </w:r>
      <w:r>
        <w:rPr>
          <w:rFonts w:ascii="仿宋_GB2312" w:eastAsia="仿宋_GB2312" w:hAnsi="仿宋" w:cs="仿宋" w:hint="eastAsia"/>
          <w:sz w:val="30"/>
          <w:szCs w:val="30"/>
        </w:rPr>
        <w:t>10</w:t>
      </w:r>
      <w:r>
        <w:rPr>
          <w:rFonts w:ascii="仿宋_GB2312" w:eastAsia="仿宋_GB2312" w:hAnsi="仿宋" w:cs="仿宋" w:hint="eastAsia"/>
          <w:sz w:val="30"/>
          <w:szCs w:val="30"/>
        </w:rPr>
        <w:t>人）；</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 xml:space="preserve">2. </w:t>
      </w:r>
      <w:r>
        <w:rPr>
          <w:rFonts w:ascii="仿宋_GB2312" w:eastAsia="仿宋_GB2312" w:hAnsi="仿宋" w:cs="仿宋" w:hint="eastAsia"/>
          <w:sz w:val="30"/>
          <w:szCs w:val="30"/>
        </w:rPr>
        <w:t>十佳团员（</w:t>
      </w:r>
      <w:r>
        <w:rPr>
          <w:rFonts w:ascii="仿宋_GB2312" w:eastAsia="仿宋_GB2312" w:hAnsi="仿宋" w:cs="仿宋" w:hint="eastAsia"/>
          <w:sz w:val="30"/>
          <w:szCs w:val="30"/>
        </w:rPr>
        <w:t>10</w:t>
      </w:r>
      <w:r>
        <w:rPr>
          <w:rFonts w:ascii="仿宋_GB2312" w:eastAsia="仿宋_GB2312" w:hAnsi="仿宋" w:cs="仿宋" w:hint="eastAsia"/>
          <w:sz w:val="30"/>
          <w:szCs w:val="30"/>
        </w:rPr>
        <w:t>人）；</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二、相关事项</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1.</w:t>
      </w:r>
      <w:r>
        <w:rPr>
          <w:rFonts w:ascii="仿宋_GB2312" w:eastAsia="仿宋_GB2312" w:hAnsi="仿宋" w:cs="仿宋" w:hint="eastAsia"/>
          <w:sz w:val="30"/>
          <w:szCs w:val="30"/>
        </w:rPr>
        <w:t>所评选奖项必须获得本年度五四评优中的“优秀团支部”、“优秀团干”、“优秀团员”称号。</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lastRenderedPageBreak/>
        <w:t>2.</w:t>
      </w:r>
      <w:r>
        <w:rPr>
          <w:rFonts w:ascii="仿宋_GB2312" w:eastAsia="仿宋_GB2312" w:hAnsi="仿宋" w:cs="仿宋" w:hint="eastAsia"/>
          <w:sz w:val="30"/>
          <w:szCs w:val="30"/>
        </w:rPr>
        <w:t>在本年度五四评优中被评选为“优秀团支部”的支部，须提交</w:t>
      </w:r>
      <w:r>
        <w:rPr>
          <w:rFonts w:ascii="仿宋_GB2312" w:eastAsia="仿宋_GB2312" w:hAnsi="仿宋" w:cs="仿宋" w:hint="eastAsia"/>
          <w:sz w:val="30"/>
          <w:szCs w:val="30"/>
        </w:rPr>
        <w:t>200</w:t>
      </w:r>
      <w:r>
        <w:rPr>
          <w:rFonts w:ascii="仿宋_GB2312" w:eastAsia="仿宋_GB2312" w:hAnsi="仿宋" w:cs="仿宋" w:hint="eastAsia"/>
          <w:sz w:val="30"/>
          <w:szCs w:val="30"/>
        </w:rPr>
        <w:t>字的班级介绍与代表班级风采的</w:t>
      </w:r>
      <w:r>
        <w:rPr>
          <w:rFonts w:ascii="仿宋_GB2312" w:eastAsia="仿宋_GB2312" w:hAnsi="仿宋" w:cs="仿宋" w:hint="eastAsia"/>
          <w:sz w:val="30"/>
          <w:szCs w:val="30"/>
        </w:rPr>
        <w:t>JPG</w:t>
      </w:r>
      <w:r>
        <w:rPr>
          <w:rFonts w:ascii="仿宋_GB2312" w:eastAsia="仿宋_GB2312" w:hAnsi="仿宋" w:cs="仿宋" w:hint="eastAsia"/>
          <w:sz w:val="30"/>
          <w:szCs w:val="30"/>
        </w:rPr>
        <w:t>图片一张。</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3.</w:t>
      </w:r>
      <w:r>
        <w:rPr>
          <w:rFonts w:ascii="仿宋_GB2312" w:eastAsia="仿宋_GB2312" w:hAnsi="仿宋" w:cs="仿宋" w:hint="eastAsia"/>
          <w:sz w:val="30"/>
          <w:szCs w:val="30"/>
        </w:rPr>
        <w:t>各二级学院、五年制大专部团总支推荐的“十佳团干”、“十佳团员”须提交</w:t>
      </w:r>
      <w:r>
        <w:rPr>
          <w:rFonts w:ascii="仿宋_GB2312" w:eastAsia="仿宋_GB2312" w:hAnsi="仿宋" w:cs="仿宋" w:hint="eastAsia"/>
          <w:sz w:val="30"/>
          <w:szCs w:val="30"/>
        </w:rPr>
        <w:t>200</w:t>
      </w:r>
      <w:r>
        <w:rPr>
          <w:rFonts w:ascii="仿宋_GB2312" w:eastAsia="仿宋_GB2312" w:hAnsi="仿宋" w:cs="仿宋" w:hint="eastAsia"/>
          <w:sz w:val="30"/>
          <w:szCs w:val="30"/>
        </w:rPr>
        <w:t>字的事迹材料与个人蓝底免冠</w:t>
      </w:r>
      <w:r>
        <w:rPr>
          <w:rFonts w:ascii="仿宋_GB2312" w:eastAsia="仿宋_GB2312" w:hAnsi="仿宋" w:cs="仿宋" w:hint="eastAsia"/>
          <w:sz w:val="30"/>
          <w:szCs w:val="30"/>
        </w:rPr>
        <w:t>JPG</w:t>
      </w:r>
      <w:r>
        <w:rPr>
          <w:rFonts w:ascii="仿宋_GB2312" w:eastAsia="仿宋_GB2312" w:hAnsi="仿宋" w:cs="仿宋" w:hint="eastAsia"/>
          <w:sz w:val="30"/>
          <w:szCs w:val="30"/>
        </w:rPr>
        <w:t>证件照一张。</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4</w:t>
      </w:r>
      <w:r>
        <w:rPr>
          <w:rFonts w:ascii="仿宋_GB2312" w:eastAsia="仿宋_GB2312" w:hAnsi="仿宋" w:cs="仿宋" w:hint="eastAsia"/>
          <w:sz w:val="30"/>
          <w:szCs w:val="30"/>
        </w:rPr>
        <w:t>、十佳红旗团支部将结合各二级学院、五年制大专部团总支推荐意见（占</w:t>
      </w:r>
      <w:r>
        <w:rPr>
          <w:rFonts w:ascii="仿宋_GB2312" w:eastAsia="仿宋_GB2312" w:hAnsi="仿宋" w:cs="仿宋" w:hint="eastAsia"/>
          <w:sz w:val="30"/>
          <w:szCs w:val="30"/>
        </w:rPr>
        <w:t>70%</w:t>
      </w:r>
      <w:r>
        <w:rPr>
          <w:rFonts w:ascii="仿宋_GB2312" w:eastAsia="仿宋_GB2312" w:hAnsi="仿宋" w:cs="仿宋" w:hint="eastAsia"/>
          <w:sz w:val="30"/>
          <w:szCs w:val="30"/>
        </w:rPr>
        <w:t>）、现场答辩</w:t>
      </w:r>
      <w:r>
        <w:rPr>
          <w:rFonts w:ascii="仿宋_GB2312" w:eastAsia="仿宋_GB2312" w:hAnsi="仿宋" w:cs="仿宋" w:hint="eastAsia"/>
          <w:sz w:val="30"/>
          <w:szCs w:val="30"/>
        </w:rPr>
        <w:t>(</w:t>
      </w:r>
      <w:r>
        <w:rPr>
          <w:rFonts w:ascii="仿宋_GB2312" w:eastAsia="仿宋_GB2312" w:hAnsi="仿宋" w:cs="仿宋" w:hint="eastAsia"/>
          <w:sz w:val="30"/>
          <w:szCs w:val="30"/>
        </w:rPr>
        <w:t>占</w:t>
      </w:r>
      <w:r>
        <w:rPr>
          <w:rFonts w:ascii="仿宋_GB2312" w:eastAsia="仿宋_GB2312" w:hAnsi="仿宋" w:cs="仿宋" w:hint="eastAsia"/>
          <w:sz w:val="30"/>
          <w:szCs w:val="30"/>
        </w:rPr>
        <w:t>20%)</w:t>
      </w:r>
      <w:r>
        <w:rPr>
          <w:rFonts w:ascii="仿宋_GB2312" w:eastAsia="仿宋_GB2312" w:hAnsi="仿宋" w:cs="仿宋" w:hint="eastAsia"/>
          <w:sz w:val="30"/>
          <w:szCs w:val="30"/>
        </w:rPr>
        <w:t>、</w:t>
      </w:r>
      <w:proofErr w:type="gramStart"/>
      <w:r>
        <w:rPr>
          <w:rFonts w:ascii="仿宋_GB2312" w:eastAsia="仿宋_GB2312" w:hAnsi="仿宋" w:cs="仿宋" w:hint="eastAsia"/>
          <w:sz w:val="30"/>
          <w:szCs w:val="30"/>
        </w:rPr>
        <w:t>微信投票</w:t>
      </w:r>
      <w:proofErr w:type="gramEnd"/>
      <w:r>
        <w:rPr>
          <w:rFonts w:ascii="仿宋_GB2312" w:eastAsia="仿宋_GB2312" w:hAnsi="仿宋" w:cs="仿宋" w:hint="eastAsia"/>
          <w:sz w:val="30"/>
          <w:szCs w:val="30"/>
        </w:rPr>
        <w:t>（占</w:t>
      </w:r>
      <w:r>
        <w:rPr>
          <w:rFonts w:ascii="仿宋_GB2312" w:eastAsia="仿宋_GB2312" w:hAnsi="仿宋" w:cs="仿宋" w:hint="eastAsia"/>
          <w:sz w:val="30"/>
          <w:szCs w:val="30"/>
        </w:rPr>
        <w:t>10%</w:t>
      </w:r>
      <w:r>
        <w:rPr>
          <w:rFonts w:ascii="仿宋_GB2312" w:eastAsia="仿宋_GB2312" w:hAnsi="仿宋" w:cs="仿宋" w:hint="eastAsia"/>
          <w:sz w:val="30"/>
          <w:szCs w:val="30"/>
        </w:rPr>
        <w:t>）程序评审产生。</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 xml:space="preserve">5. </w:t>
      </w:r>
      <w:r>
        <w:rPr>
          <w:rFonts w:ascii="仿宋_GB2312" w:eastAsia="仿宋_GB2312" w:hAnsi="仿宋" w:cs="仿宋" w:hint="eastAsia"/>
          <w:sz w:val="30"/>
          <w:szCs w:val="30"/>
        </w:rPr>
        <w:t>所有上报材料于</w:t>
      </w:r>
      <w:r>
        <w:rPr>
          <w:rFonts w:ascii="仿宋_GB2312" w:eastAsia="仿宋_GB2312" w:hAnsi="仿宋" w:cs="仿宋" w:hint="eastAsia"/>
          <w:sz w:val="30"/>
          <w:szCs w:val="30"/>
        </w:rPr>
        <w:t>4</w:t>
      </w:r>
      <w:r>
        <w:rPr>
          <w:rFonts w:ascii="仿宋_GB2312" w:eastAsia="仿宋_GB2312" w:hAnsi="仿宋" w:cs="仿宋" w:hint="eastAsia"/>
          <w:sz w:val="30"/>
          <w:szCs w:val="30"/>
        </w:rPr>
        <w:t>月</w:t>
      </w:r>
      <w:r>
        <w:rPr>
          <w:rFonts w:ascii="仿宋_GB2312" w:eastAsia="仿宋_GB2312" w:hAnsi="仿宋" w:cs="仿宋" w:hint="eastAsia"/>
          <w:sz w:val="30"/>
          <w:szCs w:val="30"/>
        </w:rPr>
        <w:t>24</w:t>
      </w:r>
      <w:r>
        <w:rPr>
          <w:rFonts w:ascii="仿宋_GB2312" w:eastAsia="仿宋_GB2312" w:hAnsi="仿宋" w:cs="仿宋" w:hint="eastAsia"/>
          <w:sz w:val="30"/>
          <w:szCs w:val="30"/>
        </w:rPr>
        <w:t>日下午</w:t>
      </w:r>
      <w:r>
        <w:rPr>
          <w:rFonts w:ascii="仿宋_GB2312" w:eastAsia="仿宋_GB2312" w:hAnsi="仿宋" w:cs="仿宋" w:hint="eastAsia"/>
          <w:sz w:val="30"/>
          <w:szCs w:val="30"/>
        </w:rPr>
        <w:t>4:00</w:t>
      </w:r>
      <w:r>
        <w:rPr>
          <w:rFonts w:ascii="仿宋_GB2312" w:eastAsia="仿宋_GB2312" w:hAnsi="仿宋" w:cs="仿宋" w:hint="eastAsia"/>
          <w:sz w:val="30"/>
          <w:szCs w:val="30"/>
        </w:rPr>
        <w:t>点前报送校团</w:t>
      </w:r>
      <w:r>
        <w:rPr>
          <w:rFonts w:ascii="仿宋_GB2312" w:eastAsia="仿宋_GB2312" w:hAnsi="仿宋" w:cs="仿宋" w:hint="eastAsia"/>
          <w:sz w:val="30"/>
          <w:szCs w:val="30"/>
        </w:rPr>
        <w:t>委。</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三、名额分配</w:t>
      </w:r>
    </w:p>
    <w:tbl>
      <w:tblPr>
        <w:tblpPr w:leftFromText="180" w:rightFromText="180" w:vertAnchor="page" w:horzAnchor="margin" w:tblpY="7444"/>
        <w:tblOverlap w:val="never"/>
        <w:tblW w:w="8334" w:type="dxa"/>
        <w:tblLayout w:type="fixed"/>
        <w:tblLook w:val="04A0"/>
      </w:tblPr>
      <w:tblGrid>
        <w:gridCol w:w="3424"/>
        <w:gridCol w:w="1857"/>
        <w:gridCol w:w="1545"/>
        <w:gridCol w:w="1508"/>
      </w:tblGrid>
      <w:tr w:rsidR="006952F0" w:rsidTr="006952F0">
        <w:trPr>
          <w:trHeight w:val="622"/>
        </w:trPr>
        <w:tc>
          <w:tcPr>
            <w:tcW w:w="3424" w:type="dxa"/>
            <w:tcBorders>
              <w:top w:val="single" w:sz="4" w:space="0" w:color="auto"/>
              <w:left w:val="single" w:sz="4" w:space="0" w:color="auto"/>
              <w:bottom w:val="single" w:sz="4" w:space="0" w:color="auto"/>
              <w:right w:val="single" w:sz="4" w:space="0" w:color="auto"/>
            </w:tcBorders>
            <w:vAlign w:val="center"/>
          </w:tcPr>
          <w:p w:rsidR="006952F0" w:rsidRDefault="006952F0" w:rsidP="006952F0">
            <w:pPr>
              <w:widowControl/>
              <w:spacing w:line="380" w:lineRule="exact"/>
              <w:jc w:val="center"/>
              <w:rPr>
                <w:rFonts w:ascii="仿宋_GB2312" w:eastAsia="仿宋_GB2312" w:hAnsi="仿宋" w:cs="仿宋"/>
                <w:b/>
                <w:kern w:val="0"/>
                <w:sz w:val="30"/>
                <w:szCs w:val="30"/>
              </w:rPr>
            </w:pPr>
            <w:proofErr w:type="gramStart"/>
            <w:r>
              <w:rPr>
                <w:rFonts w:ascii="仿宋_GB2312" w:eastAsia="仿宋_GB2312" w:hAnsi="仿宋" w:cs="仿宋" w:hint="eastAsia"/>
                <w:b/>
                <w:kern w:val="0"/>
                <w:sz w:val="30"/>
                <w:szCs w:val="30"/>
              </w:rPr>
              <w:t>团学组织</w:t>
            </w:r>
            <w:proofErr w:type="gramEnd"/>
          </w:p>
        </w:tc>
        <w:tc>
          <w:tcPr>
            <w:tcW w:w="1857" w:type="dxa"/>
            <w:tcBorders>
              <w:top w:val="single" w:sz="4" w:space="0" w:color="auto"/>
              <w:left w:val="nil"/>
              <w:bottom w:val="single" w:sz="4" w:space="0" w:color="auto"/>
              <w:right w:val="single" w:sz="4" w:space="0" w:color="auto"/>
            </w:tcBorders>
            <w:vAlign w:val="center"/>
          </w:tcPr>
          <w:p w:rsidR="006952F0" w:rsidRDefault="006952F0" w:rsidP="006952F0">
            <w:pPr>
              <w:widowControl/>
              <w:spacing w:line="380" w:lineRule="exact"/>
              <w:jc w:val="center"/>
              <w:rPr>
                <w:rFonts w:ascii="仿宋_GB2312" w:eastAsia="仿宋_GB2312" w:hAnsi="仿宋" w:cs="仿宋"/>
                <w:b/>
                <w:kern w:val="0"/>
                <w:sz w:val="30"/>
                <w:szCs w:val="30"/>
              </w:rPr>
            </w:pPr>
            <w:r>
              <w:rPr>
                <w:rFonts w:ascii="仿宋_GB2312" w:eastAsia="仿宋_GB2312" w:hAnsi="仿宋" w:cs="仿宋" w:hint="eastAsia"/>
                <w:b/>
                <w:kern w:val="0"/>
                <w:sz w:val="30"/>
                <w:szCs w:val="30"/>
              </w:rPr>
              <w:t>红旗团支部</w:t>
            </w:r>
          </w:p>
        </w:tc>
        <w:tc>
          <w:tcPr>
            <w:tcW w:w="1545" w:type="dxa"/>
            <w:tcBorders>
              <w:top w:val="single" w:sz="4" w:space="0" w:color="auto"/>
              <w:left w:val="nil"/>
              <w:bottom w:val="single" w:sz="4" w:space="0" w:color="auto"/>
              <w:right w:val="single" w:sz="4" w:space="0" w:color="auto"/>
            </w:tcBorders>
            <w:vAlign w:val="center"/>
          </w:tcPr>
          <w:p w:rsidR="006952F0" w:rsidRDefault="006952F0" w:rsidP="006952F0">
            <w:pPr>
              <w:widowControl/>
              <w:spacing w:line="380" w:lineRule="exact"/>
              <w:jc w:val="center"/>
              <w:rPr>
                <w:rFonts w:ascii="仿宋_GB2312" w:eastAsia="仿宋_GB2312" w:hAnsi="仿宋" w:cs="仿宋"/>
                <w:b/>
                <w:kern w:val="0"/>
                <w:sz w:val="30"/>
                <w:szCs w:val="30"/>
              </w:rPr>
            </w:pPr>
            <w:r>
              <w:rPr>
                <w:rFonts w:ascii="仿宋_GB2312" w:eastAsia="仿宋_GB2312" w:hAnsi="仿宋" w:cs="仿宋" w:hint="eastAsia"/>
                <w:b/>
                <w:kern w:val="0"/>
                <w:sz w:val="30"/>
                <w:szCs w:val="30"/>
              </w:rPr>
              <w:t>十佳团员</w:t>
            </w:r>
          </w:p>
        </w:tc>
        <w:tc>
          <w:tcPr>
            <w:tcW w:w="1508" w:type="dxa"/>
            <w:tcBorders>
              <w:top w:val="single" w:sz="4" w:space="0" w:color="auto"/>
              <w:left w:val="nil"/>
              <w:bottom w:val="single" w:sz="4" w:space="0" w:color="auto"/>
              <w:right w:val="single" w:sz="4" w:space="0" w:color="auto"/>
            </w:tcBorders>
            <w:vAlign w:val="center"/>
          </w:tcPr>
          <w:p w:rsidR="006952F0" w:rsidRDefault="006952F0" w:rsidP="006952F0">
            <w:pPr>
              <w:widowControl/>
              <w:spacing w:line="380" w:lineRule="exact"/>
              <w:jc w:val="center"/>
              <w:rPr>
                <w:rFonts w:ascii="仿宋_GB2312" w:eastAsia="仿宋_GB2312" w:hAnsi="仿宋" w:cs="仿宋"/>
                <w:b/>
                <w:kern w:val="0"/>
                <w:sz w:val="30"/>
                <w:szCs w:val="30"/>
              </w:rPr>
            </w:pPr>
            <w:r>
              <w:rPr>
                <w:rFonts w:ascii="仿宋_GB2312" w:eastAsia="仿宋_GB2312" w:hAnsi="仿宋" w:cs="仿宋" w:hint="eastAsia"/>
                <w:b/>
                <w:kern w:val="0"/>
                <w:sz w:val="30"/>
                <w:szCs w:val="30"/>
              </w:rPr>
              <w:t>十佳团干</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智能制造学院团总支</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2</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新能源学院团总支</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2</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管理艺术学院团总支</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2</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五年制大专部团总支</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校学生会、社团联合会</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合计</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10</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10</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10</w:t>
            </w:r>
          </w:p>
        </w:tc>
      </w:tr>
    </w:tbl>
    <w:p w:rsidR="000742BD" w:rsidRDefault="000742BD">
      <w:pPr>
        <w:jc w:val="right"/>
        <w:rPr>
          <w:rFonts w:ascii="仿宋_GB2312" w:eastAsia="仿宋_GB2312" w:hAnsi="仿宋" w:cs="仿宋" w:hint="eastAsia"/>
          <w:sz w:val="30"/>
          <w:szCs w:val="30"/>
        </w:rPr>
      </w:pPr>
    </w:p>
    <w:p w:rsidR="000742BD" w:rsidRDefault="000742BD">
      <w:pPr>
        <w:jc w:val="right"/>
        <w:rPr>
          <w:rFonts w:ascii="仿宋_GB2312" w:eastAsia="仿宋_GB2312" w:hAnsi="仿宋" w:cs="仿宋" w:hint="eastAsia"/>
          <w:sz w:val="30"/>
          <w:szCs w:val="30"/>
        </w:rPr>
      </w:pPr>
    </w:p>
    <w:p w:rsidR="006952F0" w:rsidRDefault="00985F53" w:rsidP="006952F0">
      <w:pPr>
        <w:jc w:val="right"/>
        <w:rPr>
          <w:rFonts w:ascii="仿宋_GB2312" w:eastAsia="仿宋_GB2312" w:hint="eastAsia"/>
          <w:sz w:val="32"/>
          <w:szCs w:val="32"/>
        </w:rPr>
      </w:pPr>
      <w:r>
        <w:rPr>
          <w:rFonts w:ascii="仿宋_GB2312" w:eastAsia="仿宋_GB2312" w:hint="eastAsia"/>
          <w:sz w:val="32"/>
          <w:szCs w:val="32"/>
        </w:rPr>
        <w:t>共青团湖南理工职业技术学院委员会</w:t>
      </w:r>
    </w:p>
    <w:p w:rsidR="00D326E6" w:rsidRDefault="00985F53" w:rsidP="006952F0">
      <w:pPr>
        <w:jc w:val="right"/>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sz w:val="32"/>
          <w:szCs w:val="32"/>
        </w:rPr>
        <w:br w:type="page"/>
      </w:r>
    </w:p>
    <w:p w:rsidR="00D326E6" w:rsidRDefault="00985F53">
      <w:pPr>
        <w:jc w:val="center"/>
        <w:rPr>
          <w:rFonts w:ascii="黑体" w:eastAsia="黑体" w:hAnsi="黑体" w:cs="宋体"/>
          <w:b/>
          <w:bCs/>
          <w:sz w:val="44"/>
          <w:szCs w:val="44"/>
        </w:rPr>
      </w:pPr>
      <w:r>
        <w:rPr>
          <w:rFonts w:ascii="黑体" w:eastAsia="黑体" w:hAnsi="黑体" w:cs="宋体" w:hint="eastAsia"/>
          <w:b/>
          <w:bCs/>
          <w:sz w:val="44"/>
          <w:szCs w:val="44"/>
        </w:rPr>
        <w:lastRenderedPageBreak/>
        <w:t xml:space="preserve"> </w:t>
      </w:r>
      <w:r>
        <w:rPr>
          <w:rFonts w:ascii="黑体" w:eastAsia="黑体" w:hAnsi="黑体" w:cs="宋体" w:hint="eastAsia"/>
          <w:b/>
          <w:bCs/>
          <w:sz w:val="44"/>
          <w:szCs w:val="44"/>
        </w:rPr>
        <w:t>“十佳红旗团支部”“十佳团干”“十佳团员”推荐名单</w:t>
      </w:r>
    </w:p>
    <w:p w:rsidR="00D326E6" w:rsidRDefault="00985F53">
      <w:pPr>
        <w:jc w:val="left"/>
        <w:rPr>
          <w:rFonts w:ascii="仿宋_GB2312" w:eastAsia="仿宋_GB2312"/>
          <w:sz w:val="32"/>
          <w:szCs w:val="32"/>
        </w:rPr>
      </w:pPr>
      <w:r>
        <w:rPr>
          <w:rFonts w:ascii="仿宋_GB2312" w:eastAsia="仿宋_GB2312" w:hint="eastAsia"/>
          <w:sz w:val="32"/>
          <w:szCs w:val="32"/>
        </w:rPr>
        <w:t xml:space="preserve"> </w:t>
      </w:r>
    </w:p>
    <w:p w:rsidR="00D326E6" w:rsidRDefault="00985F53">
      <w:pPr>
        <w:jc w:val="left"/>
        <w:rPr>
          <w:rFonts w:ascii="仿宋_GB2312" w:eastAsia="仿宋_GB2312"/>
          <w:sz w:val="32"/>
          <w:szCs w:val="32"/>
        </w:rPr>
      </w:pPr>
      <w:r>
        <w:rPr>
          <w:rFonts w:ascii="仿宋_GB2312" w:eastAsia="仿宋_GB2312" w:hAnsi="黑体" w:cs="宋体" w:hint="eastAsia"/>
          <w:bCs/>
          <w:sz w:val="32"/>
          <w:szCs w:val="32"/>
        </w:rPr>
        <w:t>团总支（签章）：</w:t>
      </w:r>
      <w:r>
        <w:rPr>
          <w:rFonts w:ascii="仿宋_GB2312" w:eastAsia="仿宋_GB2312" w:hAnsi="黑体" w:cs="宋体" w:hint="eastAsia"/>
          <w:bCs/>
          <w:sz w:val="32"/>
          <w:szCs w:val="32"/>
          <w:u w:val="single"/>
        </w:rPr>
        <w:t xml:space="preserve">                    </w:t>
      </w:r>
    </w:p>
    <w:p w:rsidR="00D326E6" w:rsidRDefault="00985F53">
      <w:pPr>
        <w:jc w:val="left"/>
        <w:rPr>
          <w:rFonts w:ascii="仿宋_GB2312" w:eastAsia="仿宋_GB2312"/>
          <w:b/>
          <w:sz w:val="32"/>
          <w:szCs w:val="32"/>
        </w:rPr>
      </w:pPr>
      <w:r>
        <w:rPr>
          <w:rFonts w:ascii="仿宋_GB2312" w:eastAsia="仿宋_GB2312" w:hint="eastAsia"/>
          <w:b/>
          <w:sz w:val="32"/>
          <w:szCs w:val="32"/>
        </w:rPr>
        <w:t>一、十佳红旗团支部推荐名单：</w:t>
      </w:r>
    </w:p>
    <w:tbl>
      <w:tblPr>
        <w:tblStyle w:val="a3"/>
        <w:tblW w:w="8522" w:type="dxa"/>
        <w:tblLayout w:type="fixed"/>
        <w:tblLook w:val="04A0"/>
      </w:tblPr>
      <w:tblGrid>
        <w:gridCol w:w="1101"/>
        <w:gridCol w:w="5528"/>
        <w:gridCol w:w="1893"/>
      </w:tblGrid>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序号</w:t>
            </w:r>
          </w:p>
        </w:tc>
        <w:tc>
          <w:tcPr>
            <w:tcW w:w="5528"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团支部</w:t>
            </w:r>
          </w:p>
        </w:tc>
        <w:tc>
          <w:tcPr>
            <w:tcW w:w="1893"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备注</w:t>
            </w: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1</w:t>
            </w:r>
          </w:p>
        </w:tc>
        <w:tc>
          <w:tcPr>
            <w:tcW w:w="5528" w:type="dxa"/>
            <w:vAlign w:val="center"/>
          </w:tcPr>
          <w:p w:rsidR="00D326E6" w:rsidRDefault="00D326E6">
            <w:pPr>
              <w:jc w:val="center"/>
              <w:rPr>
                <w:rFonts w:ascii="仿宋_GB2312" w:eastAsia="仿宋_GB2312"/>
                <w:sz w:val="32"/>
                <w:szCs w:val="32"/>
              </w:rPr>
            </w:pPr>
          </w:p>
        </w:tc>
        <w:tc>
          <w:tcPr>
            <w:tcW w:w="1893"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2</w:t>
            </w:r>
          </w:p>
        </w:tc>
        <w:tc>
          <w:tcPr>
            <w:tcW w:w="5528" w:type="dxa"/>
            <w:vAlign w:val="center"/>
          </w:tcPr>
          <w:p w:rsidR="00D326E6" w:rsidRDefault="00D326E6">
            <w:pPr>
              <w:jc w:val="center"/>
              <w:rPr>
                <w:rFonts w:ascii="仿宋_GB2312" w:eastAsia="仿宋_GB2312"/>
                <w:sz w:val="32"/>
                <w:szCs w:val="32"/>
              </w:rPr>
            </w:pPr>
          </w:p>
        </w:tc>
        <w:tc>
          <w:tcPr>
            <w:tcW w:w="1893"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3</w:t>
            </w:r>
          </w:p>
        </w:tc>
        <w:tc>
          <w:tcPr>
            <w:tcW w:w="5528" w:type="dxa"/>
            <w:vAlign w:val="center"/>
          </w:tcPr>
          <w:p w:rsidR="00D326E6" w:rsidRDefault="00D326E6">
            <w:pPr>
              <w:jc w:val="center"/>
              <w:rPr>
                <w:rFonts w:ascii="仿宋_GB2312" w:eastAsia="仿宋_GB2312"/>
                <w:sz w:val="32"/>
                <w:szCs w:val="32"/>
              </w:rPr>
            </w:pPr>
          </w:p>
        </w:tc>
        <w:tc>
          <w:tcPr>
            <w:tcW w:w="1893" w:type="dxa"/>
            <w:vAlign w:val="center"/>
          </w:tcPr>
          <w:p w:rsidR="00D326E6" w:rsidRDefault="00D326E6">
            <w:pPr>
              <w:jc w:val="center"/>
              <w:rPr>
                <w:rFonts w:ascii="仿宋_GB2312" w:eastAsia="仿宋_GB2312"/>
                <w:sz w:val="32"/>
                <w:szCs w:val="32"/>
              </w:rPr>
            </w:pPr>
          </w:p>
        </w:tc>
      </w:tr>
    </w:tbl>
    <w:p w:rsidR="00D326E6" w:rsidRDefault="00D326E6">
      <w:pPr>
        <w:jc w:val="left"/>
        <w:rPr>
          <w:rFonts w:ascii="仿宋_GB2312" w:eastAsia="仿宋_GB2312"/>
          <w:sz w:val="32"/>
          <w:szCs w:val="32"/>
        </w:rPr>
      </w:pPr>
    </w:p>
    <w:p w:rsidR="00D326E6" w:rsidRDefault="00985F53">
      <w:pPr>
        <w:jc w:val="left"/>
        <w:rPr>
          <w:rFonts w:ascii="仿宋_GB2312" w:eastAsia="仿宋_GB2312"/>
          <w:b/>
          <w:sz w:val="32"/>
          <w:szCs w:val="32"/>
        </w:rPr>
      </w:pPr>
      <w:r>
        <w:rPr>
          <w:rFonts w:ascii="仿宋_GB2312" w:eastAsia="仿宋_GB2312" w:hint="eastAsia"/>
          <w:b/>
          <w:sz w:val="32"/>
          <w:szCs w:val="32"/>
        </w:rPr>
        <w:t>二、十佳团干推荐名单：</w:t>
      </w:r>
    </w:p>
    <w:tbl>
      <w:tblPr>
        <w:tblStyle w:val="a3"/>
        <w:tblW w:w="8522" w:type="dxa"/>
        <w:tblLayout w:type="fixed"/>
        <w:tblLook w:val="04A0"/>
      </w:tblPr>
      <w:tblGrid>
        <w:gridCol w:w="1101"/>
        <w:gridCol w:w="1842"/>
        <w:gridCol w:w="3448"/>
        <w:gridCol w:w="2131"/>
      </w:tblGrid>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序号</w:t>
            </w:r>
          </w:p>
        </w:tc>
        <w:tc>
          <w:tcPr>
            <w:tcW w:w="1842"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姓名</w:t>
            </w:r>
          </w:p>
        </w:tc>
        <w:tc>
          <w:tcPr>
            <w:tcW w:w="3448"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班级</w:t>
            </w:r>
          </w:p>
        </w:tc>
        <w:tc>
          <w:tcPr>
            <w:tcW w:w="213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备注</w:t>
            </w: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1</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2</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3</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bl>
    <w:p w:rsidR="00D326E6" w:rsidRDefault="00D326E6">
      <w:pPr>
        <w:jc w:val="left"/>
        <w:rPr>
          <w:rFonts w:ascii="仿宋_GB2312" w:eastAsia="仿宋_GB2312"/>
          <w:sz w:val="32"/>
          <w:szCs w:val="32"/>
        </w:rPr>
      </w:pPr>
    </w:p>
    <w:p w:rsidR="00D326E6" w:rsidRDefault="00985F53">
      <w:pPr>
        <w:jc w:val="left"/>
        <w:rPr>
          <w:rFonts w:ascii="仿宋_GB2312" w:eastAsia="仿宋_GB2312"/>
          <w:b/>
          <w:sz w:val="32"/>
          <w:szCs w:val="32"/>
        </w:rPr>
      </w:pPr>
      <w:r>
        <w:rPr>
          <w:rFonts w:ascii="仿宋_GB2312" w:eastAsia="仿宋_GB2312" w:hint="eastAsia"/>
          <w:b/>
          <w:sz w:val="32"/>
          <w:szCs w:val="32"/>
        </w:rPr>
        <w:t>三、十佳团员推荐名单：</w:t>
      </w:r>
    </w:p>
    <w:tbl>
      <w:tblPr>
        <w:tblStyle w:val="a3"/>
        <w:tblW w:w="8522" w:type="dxa"/>
        <w:tblLayout w:type="fixed"/>
        <w:tblLook w:val="04A0"/>
      </w:tblPr>
      <w:tblGrid>
        <w:gridCol w:w="1101"/>
        <w:gridCol w:w="1842"/>
        <w:gridCol w:w="3448"/>
        <w:gridCol w:w="2131"/>
      </w:tblGrid>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序号</w:t>
            </w:r>
          </w:p>
        </w:tc>
        <w:tc>
          <w:tcPr>
            <w:tcW w:w="1842"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姓名</w:t>
            </w:r>
          </w:p>
        </w:tc>
        <w:tc>
          <w:tcPr>
            <w:tcW w:w="3448"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班级</w:t>
            </w:r>
          </w:p>
        </w:tc>
        <w:tc>
          <w:tcPr>
            <w:tcW w:w="213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备注</w:t>
            </w: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1</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2</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3</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bl>
    <w:p w:rsidR="00D326E6" w:rsidRDefault="00D326E6">
      <w:pPr>
        <w:jc w:val="left"/>
        <w:rPr>
          <w:rFonts w:ascii="仿宋_GB2312" w:eastAsia="仿宋_GB2312"/>
          <w:sz w:val="32"/>
          <w:szCs w:val="32"/>
        </w:rPr>
      </w:pPr>
    </w:p>
    <w:sectPr w:rsidR="00D326E6" w:rsidSect="00D326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53" w:rsidRDefault="00985F53" w:rsidP="000742BD">
      <w:r>
        <w:separator/>
      </w:r>
    </w:p>
  </w:endnote>
  <w:endnote w:type="continuationSeparator" w:id="0">
    <w:p w:rsidR="00985F53" w:rsidRDefault="00985F53" w:rsidP="00074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53" w:rsidRDefault="00985F53" w:rsidP="000742BD">
      <w:r>
        <w:separator/>
      </w:r>
    </w:p>
  </w:footnote>
  <w:footnote w:type="continuationSeparator" w:id="0">
    <w:p w:rsidR="00985F53" w:rsidRDefault="00985F53" w:rsidP="00074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7F304C"/>
    <w:rsid w:val="000742BD"/>
    <w:rsid w:val="000D6A19"/>
    <w:rsid w:val="005C2922"/>
    <w:rsid w:val="006952F0"/>
    <w:rsid w:val="00985F53"/>
    <w:rsid w:val="009C19F8"/>
    <w:rsid w:val="009D09B9"/>
    <w:rsid w:val="00B752B5"/>
    <w:rsid w:val="00BA4C61"/>
    <w:rsid w:val="00D326E6"/>
    <w:rsid w:val="00E223C1"/>
    <w:rsid w:val="00FC12DA"/>
    <w:rsid w:val="13C10D63"/>
    <w:rsid w:val="1CBA3E33"/>
    <w:rsid w:val="277F304C"/>
    <w:rsid w:val="4A1102F2"/>
    <w:rsid w:val="6AAD5B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rsid w:val="00D326E6"/>
    <w:pPr>
      <w:ind w:firstLineChars="200" w:firstLine="420"/>
    </w:pPr>
  </w:style>
  <w:style w:type="paragraph" w:styleId="a4">
    <w:name w:val="header"/>
    <w:basedOn w:val="a"/>
    <w:link w:val="Char"/>
    <w:rsid w:val="00074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42BD"/>
    <w:rPr>
      <w:kern w:val="2"/>
      <w:sz w:val="18"/>
      <w:szCs w:val="18"/>
    </w:rPr>
  </w:style>
  <w:style w:type="paragraph" w:styleId="a5">
    <w:name w:val="footer"/>
    <w:basedOn w:val="a"/>
    <w:link w:val="Char0"/>
    <w:rsid w:val="000742BD"/>
    <w:pPr>
      <w:tabs>
        <w:tab w:val="center" w:pos="4153"/>
        <w:tab w:val="right" w:pos="8306"/>
      </w:tabs>
      <w:snapToGrid w:val="0"/>
      <w:jc w:val="left"/>
    </w:pPr>
    <w:rPr>
      <w:sz w:val="18"/>
      <w:szCs w:val="18"/>
    </w:rPr>
  </w:style>
  <w:style w:type="character" w:customStyle="1" w:styleId="Char0">
    <w:name w:val="页脚 Char"/>
    <w:basedOn w:val="a0"/>
    <w:link w:val="a5"/>
    <w:rsid w:val="000742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2018-03-30T07:37:00Z</cp:lastPrinted>
  <dcterms:created xsi:type="dcterms:W3CDTF">2017-04-23T04:28:00Z</dcterms:created>
  <dcterms:modified xsi:type="dcterms:W3CDTF">2018-07-05T08:24:00Z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