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455" w:rsidRDefault="00413455" w:rsidP="00413455">
      <w:pPr>
        <w:pStyle w:val="a3"/>
        <w:shd w:val="clear" w:color="auto" w:fill="FFFFFF"/>
        <w:spacing w:before="0" w:beforeAutospacing="0" w:after="0" w:afterAutospacing="0" w:line="480" w:lineRule="auto"/>
        <w:jc w:val="both"/>
        <w:rPr>
          <w:color w:val="333333"/>
        </w:rPr>
      </w:pPr>
      <w:r>
        <w:rPr>
          <w:color w:val="333333"/>
        </w:rPr>
        <w:t>各有关单位：</w:t>
      </w:r>
    </w:p>
    <w:p w:rsidR="00413455" w:rsidRDefault="00413455" w:rsidP="00413455">
      <w:pPr>
        <w:pStyle w:val="a3"/>
        <w:shd w:val="clear" w:color="auto" w:fill="FFFFFF"/>
        <w:spacing w:before="0" w:beforeAutospacing="0" w:after="0" w:afterAutospacing="0" w:line="480" w:lineRule="auto"/>
        <w:ind w:firstLine="480"/>
        <w:jc w:val="both"/>
        <w:rPr>
          <w:color w:val="333333"/>
        </w:rPr>
      </w:pPr>
      <w:r>
        <w:rPr>
          <w:color w:val="333333"/>
        </w:rPr>
        <w:t>为深入实施“三高四新”战略，加快建设“四区一地一圈一强”，奋力建设社会主义现代化新湘潭，以国家创新型城市建设为统揽，加快推进长株潭自创区湘潭“智造谷”建设。根据《湘潭市科技创新计划项目管理办法》和《湘潭市科技发展专项资金管理暂行办法》，现就组织申报2022年度科技创新项目有关事项通知如下：</w:t>
      </w:r>
    </w:p>
    <w:p w:rsidR="00413455" w:rsidRDefault="00413455" w:rsidP="00413455">
      <w:pPr>
        <w:pStyle w:val="a3"/>
        <w:shd w:val="clear" w:color="auto" w:fill="FFFFFF"/>
        <w:spacing w:before="0" w:beforeAutospacing="0" w:after="0" w:afterAutospacing="0" w:line="480" w:lineRule="auto"/>
        <w:ind w:firstLine="480"/>
        <w:jc w:val="both"/>
        <w:rPr>
          <w:color w:val="333333"/>
        </w:rPr>
      </w:pPr>
      <w:r>
        <w:rPr>
          <w:color w:val="333333"/>
        </w:rPr>
        <w:t>一、申报类别</w:t>
      </w:r>
    </w:p>
    <w:p w:rsidR="00413455" w:rsidRDefault="00413455" w:rsidP="00413455">
      <w:pPr>
        <w:pStyle w:val="a3"/>
        <w:shd w:val="clear" w:color="auto" w:fill="FFFFFF"/>
        <w:spacing w:before="0" w:beforeAutospacing="0" w:after="0" w:afterAutospacing="0" w:line="480" w:lineRule="auto"/>
        <w:ind w:firstLine="480"/>
        <w:jc w:val="both"/>
        <w:rPr>
          <w:color w:val="333333"/>
        </w:rPr>
      </w:pPr>
      <w:r>
        <w:rPr>
          <w:color w:val="333333"/>
        </w:rPr>
        <w:t>本次项目申报类别为关键核心技术攻关项目、科技成果转化项目、科技攻关培育项目、科技惠民和乡村振兴项目、指导性项目，“揭榜挂帅”项目另行组织申报。</w:t>
      </w:r>
    </w:p>
    <w:p w:rsidR="00413455" w:rsidRDefault="00413455" w:rsidP="00413455">
      <w:pPr>
        <w:pStyle w:val="a3"/>
        <w:shd w:val="clear" w:color="auto" w:fill="FFFFFF"/>
        <w:spacing w:before="0" w:beforeAutospacing="0" w:after="0" w:afterAutospacing="0" w:line="480" w:lineRule="auto"/>
        <w:ind w:firstLine="480"/>
        <w:jc w:val="both"/>
        <w:rPr>
          <w:color w:val="333333"/>
        </w:rPr>
      </w:pPr>
      <w:r>
        <w:rPr>
          <w:color w:val="333333"/>
        </w:rPr>
        <w:t>1. 关键核心技术攻关项目、科技成果转化项目主要聚焦湘潭创新型城市建设和智造谷建设，面向全市“3+3+4+2”主导特色产业，显著提升关键核心竞争力的科技攻关和成果转化项目。</w:t>
      </w:r>
    </w:p>
    <w:p w:rsidR="00413455" w:rsidRDefault="00413455" w:rsidP="00413455">
      <w:pPr>
        <w:pStyle w:val="a3"/>
        <w:shd w:val="clear" w:color="auto" w:fill="FFFFFF"/>
        <w:spacing w:before="0" w:beforeAutospacing="0" w:after="0" w:afterAutospacing="0" w:line="480" w:lineRule="auto"/>
        <w:ind w:firstLine="480"/>
        <w:jc w:val="both"/>
        <w:rPr>
          <w:color w:val="333333"/>
        </w:rPr>
      </w:pPr>
      <w:r>
        <w:rPr>
          <w:color w:val="333333"/>
        </w:rPr>
        <w:t>2.科技攻关培育项目领域涵盖湘潭市各优势产业链，主要支持创新性、成长性较好的科研项目。</w:t>
      </w:r>
    </w:p>
    <w:p w:rsidR="00413455" w:rsidRDefault="00413455" w:rsidP="00413455">
      <w:pPr>
        <w:pStyle w:val="a3"/>
        <w:shd w:val="clear" w:color="auto" w:fill="FFFFFF"/>
        <w:spacing w:before="0" w:beforeAutospacing="0" w:after="0" w:afterAutospacing="0" w:line="480" w:lineRule="auto"/>
        <w:ind w:firstLine="480"/>
        <w:jc w:val="both"/>
        <w:rPr>
          <w:color w:val="333333"/>
        </w:rPr>
      </w:pPr>
      <w:r>
        <w:rPr>
          <w:color w:val="333333"/>
        </w:rPr>
        <w:t>3.科技惠民和乡村振兴项目主要支持民生领域科研项目、市属乡村振兴派驻村中成长性好、带动性强的科研项目，对口帮扶的科研项目和技术推广项目。</w:t>
      </w:r>
    </w:p>
    <w:p w:rsidR="00413455" w:rsidRDefault="00413455" w:rsidP="00413455">
      <w:pPr>
        <w:pStyle w:val="a3"/>
        <w:shd w:val="clear" w:color="auto" w:fill="FFFFFF"/>
        <w:spacing w:before="0" w:beforeAutospacing="0" w:after="0" w:afterAutospacing="0" w:line="480" w:lineRule="auto"/>
        <w:ind w:firstLine="480"/>
        <w:jc w:val="both"/>
        <w:rPr>
          <w:color w:val="333333"/>
        </w:rPr>
      </w:pPr>
      <w:r>
        <w:rPr>
          <w:color w:val="333333"/>
        </w:rPr>
        <w:t>4.指导性项目主要支持高职院校、医院、科研院所等基础研究、应用研究和试验发展类项目（仅立项无资金支持）。</w:t>
      </w:r>
    </w:p>
    <w:p w:rsidR="00413455" w:rsidRDefault="00413455" w:rsidP="00413455">
      <w:pPr>
        <w:pStyle w:val="a3"/>
        <w:shd w:val="clear" w:color="auto" w:fill="FFFFFF"/>
        <w:spacing w:before="0" w:beforeAutospacing="0" w:after="0" w:afterAutospacing="0" w:line="480" w:lineRule="auto"/>
        <w:ind w:firstLine="480"/>
        <w:jc w:val="both"/>
        <w:rPr>
          <w:color w:val="333333"/>
        </w:rPr>
      </w:pPr>
      <w:r>
        <w:rPr>
          <w:color w:val="333333"/>
        </w:rPr>
        <w:t>二、申报条件</w:t>
      </w:r>
    </w:p>
    <w:p w:rsidR="00413455" w:rsidRDefault="00413455" w:rsidP="00413455">
      <w:pPr>
        <w:pStyle w:val="a3"/>
        <w:shd w:val="clear" w:color="auto" w:fill="FFFFFF"/>
        <w:spacing w:before="0" w:beforeAutospacing="0" w:after="0" w:afterAutospacing="0" w:line="480" w:lineRule="auto"/>
        <w:ind w:firstLine="480"/>
        <w:jc w:val="both"/>
        <w:rPr>
          <w:color w:val="333333"/>
        </w:rPr>
      </w:pPr>
      <w:r>
        <w:rPr>
          <w:color w:val="333333"/>
        </w:rPr>
        <w:t>1.项目申报单位应在本地区注册1年以上（2021年7月31日前注册），具有独立法人资格，有固定的场所和资金，能独立承担法律责任的企事业单位。</w:t>
      </w:r>
    </w:p>
    <w:p w:rsidR="00413455" w:rsidRDefault="00413455" w:rsidP="00413455">
      <w:pPr>
        <w:pStyle w:val="a3"/>
        <w:shd w:val="clear" w:color="auto" w:fill="FFFFFF"/>
        <w:spacing w:before="0" w:beforeAutospacing="0" w:after="0" w:afterAutospacing="0" w:line="480" w:lineRule="auto"/>
        <w:ind w:firstLine="480"/>
        <w:jc w:val="both"/>
        <w:rPr>
          <w:color w:val="333333"/>
        </w:rPr>
      </w:pPr>
      <w:r>
        <w:rPr>
          <w:color w:val="333333"/>
        </w:rPr>
        <w:lastRenderedPageBreak/>
        <w:t>2.项目申报企业应具有较强科研能力和基础条件，包括科研人才队伍、场地、资金、技术装备和研发投入，具有健全的科研管理和财务管理制度，无不良信用记录。</w:t>
      </w:r>
    </w:p>
    <w:p w:rsidR="00413455" w:rsidRDefault="00413455" w:rsidP="00413455">
      <w:pPr>
        <w:pStyle w:val="a3"/>
        <w:shd w:val="clear" w:color="auto" w:fill="FFFFFF"/>
        <w:spacing w:before="0" w:beforeAutospacing="0" w:after="0" w:afterAutospacing="0" w:line="480" w:lineRule="auto"/>
        <w:ind w:firstLine="480"/>
        <w:jc w:val="both"/>
        <w:rPr>
          <w:color w:val="333333"/>
        </w:rPr>
      </w:pPr>
      <w:r>
        <w:rPr>
          <w:color w:val="333333"/>
        </w:rPr>
        <w:t>3.项目负责人原则上应为申报单位在职人员、项目研究思路的提出者和实际主持研究者；项目负责人只允许牵头申报1项市级科技创新项目（项目负责人有未结题的市级课题不得申报）。</w:t>
      </w:r>
    </w:p>
    <w:p w:rsidR="00413455" w:rsidRDefault="00413455" w:rsidP="00413455">
      <w:pPr>
        <w:pStyle w:val="a3"/>
        <w:shd w:val="clear" w:color="auto" w:fill="FFFFFF"/>
        <w:spacing w:before="0" w:beforeAutospacing="0" w:after="0" w:afterAutospacing="0" w:line="480" w:lineRule="auto"/>
        <w:ind w:firstLine="480"/>
        <w:jc w:val="both"/>
        <w:rPr>
          <w:color w:val="333333"/>
        </w:rPr>
      </w:pPr>
      <w:r>
        <w:rPr>
          <w:color w:val="333333"/>
        </w:rPr>
        <w:t>4.企业牵头申报项目的，须在申报书中如实填报上年度企业研发投入情况。其中纳入国家科技统计制度范围的企业，需按照《统计法》《研究与试验发展（R&amp;D）投入统计规范（试行）》要求，按规定途径和标准填报年度研发经费（R&amp;D）数据，并上传附表。</w:t>
      </w:r>
    </w:p>
    <w:p w:rsidR="00413455" w:rsidRDefault="00413455" w:rsidP="00413455">
      <w:pPr>
        <w:pStyle w:val="a3"/>
        <w:shd w:val="clear" w:color="auto" w:fill="FFFFFF"/>
        <w:spacing w:before="0" w:beforeAutospacing="0" w:after="0" w:afterAutospacing="0" w:line="480" w:lineRule="auto"/>
        <w:ind w:firstLine="480"/>
        <w:jc w:val="both"/>
        <w:rPr>
          <w:color w:val="333333"/>
        </w:rPr>
      </w:pPr>
      <w:r>
        <w:rPr>
          <w:color w:val="333333"/>
        </w:rPr>
        <w:t>5.企业牵头申报的，项目承担单位配套经费原则上达到3：1，且2021年度税收比2020年度增长8%以上。高校、科研事业单位牵头申报的，项目承担单位配套经费原则上达到1：1。</w:t>
      </w:r>
    </w:p>
    <w:p w:rsidR="00413455" w:rsidRDefault="00413455" w:rsidP="00413455">
      <w:pPr>
        <w:pStyle w:val="a3"/>
        <w:shd w:val="clear" w:color="auto" w:fill="FFFFFF"/>
        <w:spacing w:before="0" w:beforeAutospacing="0" w:after="0" w:afterAutospacing="0" w:line="480" w:lineRule="auto"/>
        <w:ind w:firstLine="480"/>
        <w:jc w:val="both"/>
        <w:rPr>
          <w:color w:val="333333"/>
        </w:rPr>
      </w:pPr>
      <w:r>
        <w:rPr>
          <w:color w:val="333333"/>
        </w:rPr>
        <w:t>6.项目执行期：原则上重点项目为2年，一般项目为1年，执行起始时间从项目立项文件下达之日起计算。</w:t>
      </w:r>
    </w:p>
    <w:p w:rsidR="00413455" w:rsidRDefault="00413455" w:rsidP="00413455">
      <w:pPr>
        <w:pStyle w:val="a3"/>
        <w:shd w:val="clear" w:color="auto" w:fill="FFFFFF"/>
        <w:spacing w:before="0" w:beforeAutospacing="0" w:after="0" w:afterAutospacing="0" w:line="480" w:lineRule="auto"/>
        <w:ind w:firstLine="480"/>
        <w:jc w:val="both"/>
        <w:rPr>
          <w:color w:val="333333"/>
        </w:rPr>
      </w:pPr>
      <w:r>
        <w:rPr>
          <w:color w:val="333333"/>
        </w:rPr>
        <w:t>7.项目一经受理，项目申报单位、项目负责人、研发经费、预期成果等主要指标原则上不得调整。</w:t>
      </w:r>
    </w:p>
    <w:p w:rsidR="00413455" w:rsidRDefault="00413455" w:rsidP="00413455">
      <w:pPr>
        <w:pStyle w:val="a3"/>
        <w:shd w:val="clear" w:color="auto" w:fill="FFFFFF"/>
        <w:spacing w:before="0" w:beforeAutospacing="0" w:after="0" w:afterAutospacing="0" w:line="480" w:lineRule="auto"/>
        <w:ind w:firstLine="480"/>
        <w:jc w:val="both"/>
        <w:rPr>
          <w:color w:val="333333"/>
        </w:rPr>
      </w:pPr>
      <w:r>
        <w:rPr>
          <w:color w:val="333333"/>
        </w:rPr>
        <w:t>8.项目内容不涉密。涉及人、实验动物的科技活动，应当按规定由本单位科技伦理（审查）委员会审查批准，并提交相应的审查报告。</w:t>
      </w:r>
    </w:p>
    <w:p w:rsidR="00413455" w:rsidRDefault="00413455" w:rsidP="00413455">
      <w:pPr>
        <w:pStyle w:val="a3"/>
        <w:shd w:val="clear" w:color="auto" w:fill="FFFFFF"/>
        <w:spacing w:before="0" w:beforeAutospacing="0" w:after="0" w:afterAutospacing="0" w:line="480" w:lineRule="auto"/>
        <w:ind w:firstLine="480"/>
        <w:jc w:val="both"/>
        <w:rPr>
          <w:color w:val="333333"/>
        </w:rPr>
      </w:pPr>
      <w:r>
        <w:rPr>
          <w:color w:val="333333"/>
        </w:rPr>
        <w:t>9.优先支持高新技术企业和入库备案的科技型中小企业、建有市级以上研发平台的企业、完成企业研发准备金制度备案和研发费用加计扣除的企业、开展了技术交易活动的企业通过产学研合作能形成自主创新成果的项目，优先支持已实</w:t>
      </w:r>
      <w:r>
        <w:rPr>
          <w:color w:val="333333"/>
        </w:rPr>
        <w:lastRenderedPageBreak/>
        <w:t>施且较好的省“三高四新”科技创新项目及十大科技成果转化推进项目、2022年湖南省创新创业大赛（湘潭分赛）获奖项目，银发人才参与的对产业和社会经济推动较好的科研项目。</w:t>
      </w:r>
    </w:p>
    <w:p w:rsidR="00413455" w:rsidRDefault="00413455" w:rsidP="00413455">
      <w:pPr>
        <w:pStyle w:val="a3"/>
        <w:shd w:val="clear" w:color="auto" w:fill="FFFFFF"/>
        <w:spacing w:before="0" w:beforeAutospacing="0" w:after="0" w:afterAutospacing="0" w:line="480" w:lineRule="auto"/>
        <w:ind w:firstLine="480"/>
        <w:jc w:val="both"/>
        <w:rPr>
          <w:color w:val="333333"/>
        </w:rPr>
      </w:pPr>
      <w:r>
        <w:rPr>
          <w:color w:val="333333"/>
        </w:rPr>
        <w:t>三、申报程序</w:t>
      </w:r>
    </w:p>
    <w:p w:rsidR="00413455" w:rsidRDefault="00413455" w:rsidP="00413455">
      <w:pPr>
        <w:pStyle w:val="a3"/>
        <w:shd w:val="clear" w:color="auto" w:fill="FFFFFF"/>
        <w:spacing w:before="0" w:beforeAutospacing="0" w:after="0" w:afterAutospacing="0" w:line="480" w:lineRule="auto"/>
        <w:ind w:firstLine="480"/>
        <w:jc w:val="both"/>
        <w:rPr>
          <w:color w:val="333333"/>
        </w:rPr>
      </w:pPr>
      <w:r>
        <w:rPr>
          <w:color w:val="333333"/>
        </w:rPr>
        <w:t>1.申报单位先进入湘潭市科技局网站（xtst.xiangtan.gov.cn/"&gt;http://xtst.xiangtan.gov.cn/），点击“科技信息公共服务平台”，进入“湘潭市科技计划业务管理信息系统”，根据网络端口选择网址进入登录。</w:t>
      </w:r>
    </w:p>
    <w:p w:rsidR="00413455" w:rsidRDefault="00413455" w:rsidP="00413455">
      <w:pPr>
        <w:pStyle w:val="a3"/>
        <w:shd w:val="clear" w:color="auto" w:fill="FFFFFF"/>
        <w:spacing w:before="0" w:beforeAutospacing="0" w:after="0" w:afterAutospacing="0" w:line="480" w:lineRule="auto"/>
        <w:ind w:firstLine="480"/>
        <w:jc w:val="both"/>
        <w:rPr>
          <w:color w:val="333333"/>
        </w:rPr>
      </w:pPr>
      <w:r>
        <w:rPr>
          <w:color w:val="333333"/>
        </w:rPr>
        <w:t>2.申报单位在线填报项目申报信息，项目数据成功上传后，通过申报系统打印《湘潭市科技计划项目申请书》（带有水印标记）。</w:t>
      </w:r>
    </w:p>
    <w:p w:rsidR="00413455" w:rsidRDefault="00413455" w:rsidP="00413455">
      <w:pPr>
        <w:pStyle w:val="a3"/>
        <w:shd w:val="clear" w:color="auto" w:fill="FFFFFF"/>
        <w:spacing w:before="0" w:beforeAutospacing="0" w:after="0" w:afterAutospacing="0" w:line="480" w:lineRule="auto"/>
        <w:ind w:firstLine="480"/>
        <w:jc w:val="both"/>
        <w:rPr>
          <w:color w:val="333333"/>
        </w:rPr>
      </w:pPr>
      <w:r>
        <w:rPr>
          <w:color w:val="333333"/>
        </w:rPr>
        <w:t>3.各县（市、区）及湘潭高新区、湘潭经开区、岳塘经开区所属企事业单位将项目材料提交相应的推荐单位（各县市区、园区科技管理部门）初审，市属科研院所、事业单位的项目材料由主管部门初审推荐，驻潭高校（含高职院校）、医院的项目材料由本单位科技部门初审后直接报送。</w:t>
      </w:r>
    </w:p>
    <w:p w:rsidR="00413455" w:rsidRDefault="00413455" w:rsidP="00413455">
      <w:pPr>
        <w:pStyle w:val="a3"/>
        <w:shd w:val="clear" w:color="auto" w:fill="FFFFFF"/>
        <w:spacing w:before="0" w:beforeAutospacing="0" w:after="0" w:afterAutospacing="0" w:line="480" w:lineRule="auto"/>
        <w:ind w:firstLine="480"/>
        <w:jc w:val="both"/>
        <w:rPr>
          <w:color w:val="333333"/>
        </w:rPr>
      </w:pPr>
      <w:r>
        <w:rPr>
          <w:color w:val="333333"/>
        </w:rPr>
        <w:t>4.各推荐单位根据通知要求对申报项目严格进行合规性审查，不符合要求的项目一律不得推荐申报。</w:t>
      </w:r>
    </w:p>
    <w:p w:rsidR="00413455" w:rsidRDefault="00413455" w:rsidP="00413455">
      <w:pPr>
        <w:pStyle w:val="a3"/>
        <w:shd w:val="clear" w:color="auto" w:fill="FFFFFF"/>
        <w:spacing w:before="0" w:beforeAutospacing="0" w:after="0" w:afterAutospacing="0" w:line="480" w:lineRule="auto"/>
        <w:ind w:firstLine="480"/>
        <w:jc w:val="both"/>
        <w:rPr>
          <w:color w:val="333333"/>
        </w:rPr>
      </w:pPr>
      <w:r>
        <w:rPr>
          <w:color w:val="333333"/>
        </w:rPr>
        <w:t>四、申报要求</w:t>
      </w:r>
    </w:p>
    <w:p w:rsidR="00413455" w:rsidRDefault="00413455" w:rsidP="00413455">
      <w:pPr>
        <w:pStyle w:val="a3"/>
        <w:shd w:val="clear" w:color="auto" w:fill="FFFFFF"/>
        <w:spacing w:before="0" w:beforeAutospacing="0" w:after="0" w:afterAutospacing="0" w:line="480" w:lineRule="auto"/>
        <w:ind w:firstLine="480"/>
        <w:jc w:val="both"/>
        <w:rPr>
          <w:color w:val="333333"/>
        </w:rPr>
      </w:pPr>
      <w:r>
        <w:rPr>
          <w:color w:val="333333"/>
        </w:rPr>
        <w:t>1.材料规范。申报材料包括《湘潭市科技计划项目申请书》及相关附件（企业统一社会信用代码证、高新技术企业证书，科技型中心企业入库、研发准备金制度备案、研发经费级计扣除、技术合同认定登记证书、创新创业大赛获奖证明，知识产权、产学研合作协议、检测报告、查新报告、成果证明、获奖证明、上年度财务报表或审计报告等），重点项目需要提供项目简介（1000字）。纸质材</w:t>
      </w:r>
      <w:r>
        <w:rPr>
          <w:color w:val="333333"/>
        </w:rPr>
        <w:lastRenderedPageBreak/>
        <w:t>料须与网上报送内容一致，一式3份，A4纸，简装成册。未通过申报系统打印的项目申请书无效。</w:t>
      </w:r>
    </w:p>
    <w:p w:rsidR="00413455" w:rsidRDefault="00413455" w:rsidP="00413455">
      <w:pPr>
        <w:pStyle w:val="a3"/>
        <w:shd w:val="clear" w:color="auto" w:fill="FFFFFF"/>
        <w:spacing w:before="0" w:beforeAutospacing="0" w:after="0" w:afterAutospacing="0" w:line="480" w:lineRule="auto"/>
        <w:ind w:firstLine="480"/>
        <w:jc w:val="both"/>
        <w:rPr>
          <w:color w:val="333333"/>
        </w:rPr>
      </w:pPr>
      <w:r>
        <w:rPr>
          <w:color w:val="333333"/>
        </w:rPr>
        <w:t>2.资格审查。项目不得以相同内容多头申报，未结题的项目不得申报，同一项目负责人只能牵头申报一个项目。不符合《申报指南》要求的项目，不得推荐申报。</w:t>
      </w:r>
    </w:p>
    <w:p w:rsidR="00413455" w:rsidRDefault="00413455" w:rsidP="00413455">
      <w:pPr>
        <w:pStyle w:val="a3"/>
        <w:shd w:val="clear" w:color="auto" w:fill="FFFFFF"/>
        <w:spacing w:before="0" w:beforeAutospacing="0" w:after="0" w:afterAutospacing="0" w:line="480" w:lineRule="auto"/>
        <w:ind w:firstLine="480"/>
        <w:jc w:val="both"/>
        <w:rPr>
          <w:color w:val="333333"/>
        </w:rPr>
      </w:pPr>
      <w:r>
        <w:rPr>
          <w:color w:val="333333"/>
        </w:rPr>
        <w:t>五、申报时间</w:t>
      </w:r>
    </w:p>
    <w:p w:rsidR="00413455" w:rsidRDefault="00413455" w:rsidP="00413455">
      <w:pPr>
        <w:pStyle w:val="a3"/>
        <w:shd w:val="clear" w:color="auto" w:fill="FFFFFF"/>
        <w:spacing w:before="0" w:beforeAutospacing="0" w:after="0" w:afterAutospacing="0" w:line="480" w:lineRule="auto"/>
        <w:ind w:firstLine="480"/>
        <w:jc w:val="both"/>
        <w:rPr>
          <w:color w:val="333333"/>
        </w:rPr>
      </w:pPr>
      <w:r>
        <w:rPr>
          <w:color w:val="333333"/>
        </w:rPr>
        <w:t>网上集中申报时间：2022年9月7日至9月26日。</w:t>
      </w:r>
    </w:p>
    <w:p w:rsidR="00413455" w:rsidRDefault="00413455" w:rsidP="00413455">
      <w:pPr>
        <w:pStyle w:val="a3"/>
        <w:shd w:val="clear" w:color="auto" w:fill="FFFFFF"/>
        <w:spacing w:before="0" w:beforeAutospacing="0" w:after="0" w:afterAutospacing="0" w:line="480" w:lineRule="auto"/>
        <w:ind w:firstLine="480"/>
        <w:jc w:val="both"/>
        <w:rPr>
          <w:color w:val="333333"/>
        </w:rPr>
      </w:pPr>
      <w:r>
        <w:rPr>
          <w:color w:val="333333"/>
        </w:rPr>
        <w:t>县市区、园区推荐时间：2022年9月27日至9月30日</w:t>
      </w:r>
    </w:p>
    <w:p w:rsidR="00413455" w:rsidRDefault="00413455" w:rsidP="00413455">
      <w:pPr>
        <w:pStyle w:val="a3"/>
        <w:shd w:val="clear" w:color="auto" w:fill="FFFFFF"/>
        <w:spacing w:before="0" w:beforeAutospacing="0" w:after="0" w:afterAutospacing="0" w:line="480" w:lineRule="auto"/>
        <w:ind w:firstLine="480"/>
        <w:jc w:val="both"/>
        <w:rPr>
          <w:color w:val="333333"/>
        </w:rPr>
      </w:pPr>
      <w:r>
        <w:rPr>
          <w:color w:val="333333"/>
        </w:rPr>
        <w:t>项目材料受理时间：2022年10月8日至10月10日。</w:t>
      </w:r>
    </w:p>
    <w:p w:rsidR="00413455" w:rsidRDefault="00413455" w:rsidP="00413455">
      <w:pPr>
        <w:pStyle w:val="a3"/>
        <w:shd w:val="clear" w:color="auto" w:fill="FFFFFF"/>
        <w:spacing w:before="0" w:beforeAutospacing="0" w:after="0" w:afterAutospacing="0" w:line="480" w:lineRule="auto"/>
        <w:ind w:firstLine="480"/>
        <w:jc w:val="both"/>
        <w:rPr>
          <w:color w:val="333333"/>
        </w:rPr>
      </w:pPr>
      <w:r>
        <w:rPr>
          <w:color w:val="333333"/>
        </w:rPr>
        <w:t>材料受理地址：湘潭市政府大楼14楼1416室。</w:t>
      </w:r>
    </w:p>
    <w:p w:rsidR="00413455" w:rsidRDefault="00413455" w:rsidP="00413455">
      <w:pPr>
        <w:pStyle w:val="a3"/>
        <w:shd w:val="clear" w:color="auto" w:fill="FFFFFF"/>
        <w:spacing w:before="0" w:beforeAutospacing="0" w:after="0" w:afterAutospacing="0" w:line="480" w:lineRule="auto"/>
        <w:ind w:firstLine="480"/>
        <w:jc w:val="both"/>
        <w:rPr>
          <w:color w:val="333333"/>
        </w:rPr>
      </w:pPr>
      <w:r>
        <w:rPr>
          <w:color w:val="333333"/>
        </w:rPr>
        <w:t>六、咨询方式</w:t>
      </w:r>
    </w:p>
    <w:p w:rsidR="00413455" w:rsidRDefault="00413455" w:rsidP="00413455">
      <w:pPr>
        <w:pStyle w:val="a3"/>
        <w:shd w:val="clear" w:color="auto" w:fill="FFFFFF"/>
        <w:spacing w:before="0" w:beforeAutospacing="0" w:after="0" w:afterAutospacing="0" w:line="480" w:lineRule="auto"/>
        <w:ind w:firstLine="480"/>
        <w:jc w:val="both"/>
        <w:rPr>
          <w:color w:val="333333"/>
        </w:rPr>
      </w:pPr>
      <w:r>
        <w:rPr>
          <w:color w:val="333333"/>
        </w:rPr>
        <w:t>有关项目申报的未尽事宜，可咨询市科技局相关科室。具体申报受理事宜联络方式如下：</w:t>
      </w:r>
    </w:p>
    <w:p w:rsidR="00413455" w:rsidRDefault="00413455" w:rsidP="00413455">
      <w:pPr>
        <w:pStyle w:val="a3"/>
        <w:shd w:val="clear" w:color="auto" w:fill="FFFFFF"/>
        <w:spacing w:before="0" w:beforeAutospacing="0" w:after="0" w:afterAutospacing="0" w:line="480" w:lineRule="auto"/>
        <w:ind w:firstLine="480"/>
        <w:jc w:val="both"/>
        <w:rPr>
          <w:color w:val="333333"/>
        </w:rPr>
      </w:pPr>
      <w:r>
        <w:rPr>
          <w:color w:val="333333"/>
        </w:rPr>
        <w:t>1. 系统填报咨询：</w:t>
      </w:r>
    </w:p>
    <w:p w:rsidR="00413455" w:rsidRDefault="00413455" w:rsidP="00413455">
      <w:pPr>
        <w:pStyle w:val="a3"/>
        <w:shd w:val="clear" w:color="auto" w:fill="FFFFFF"/>
        <w:spacing w:before="0" w:beforeAutospacing="0" w:after="0" w:afterAutospacing="0" w:line="480" w:lineRule="auto"/>
        <w:ind w:firstLine="480"/>
        <w:jc w:val="both"/>
        <w:rPr>
          <w:color w:val="333333"/>
        </w:rPr>
      </w:pPr>
      <w:r>
        <w:rPr>
          <w:color w:val="333333"/>
        </w:rPr>
        <w:t>战略规划与资源配置科     0731-58570308</w:t>
      </w:r>
    </w:p>
    <w:p w:rsidR="00413455" w:rsidRDefault="00413455" w:rsidP="00413455">
      <w:pPr>
        <w:pStyle w:val="a3"/>
        <w:shd w:val="clear" w:color="auto" w:fill="FFFFFF"/>
        <w:spacing w:before="0" w:beforeAutospacing="0" w:after="0" w:afterAutospacing="0" w:line="480" w:lineRule="auto"/>
        <w:ind w:firstLine="480"/>
        <w:jc w:val="both"/>
        <w:rPr>
          <w:color w:val="333333"/>
        </w:rPr>
      </w:pPr>
      <w:r>
        <w:rPr>
          <w:color w:val="333333"/>
        </w:rPr>
        <w:t>2. 项目申报咨询:</w:t>
      </w:r>
    </w:p>
    <w:p w:rsidR="00413455" w:rsidRDefault="00413455" w:rsidP="00413455">
      <w:pPr>
        <w:pStyle w:val="a3"/>
        <w:shd w:val="clear" w:color="auto" w:fill="FFFFFF"/>
        <w:spacing w:before="0" w:beforeAutospacing="0" w:after="0" w:afterAutospacing="0" w:line="480" w:lineRule="auto"/>
        <w:ind w:firstLine="480"/>
        <w:jc w:val="both"/>
        <w:rPr>
          <w:color w:val="333333"/>
        </w:rPr>
      </w:pPr>
      <w:r>
        <w:rPr>
          <w:color w:val="333333"/>
        </w:rPr>
        <w:t>重大专项科      </w:t>
      </w:r>
      <w:r>
        <w:rPr>
          <w:color w:val="333333"/>
        </w:rPr>
        <w:t> </w:t>
      </w:r>
      <w:r>
        <w:rPr>
          <w:color w:val="333333"/>
        </w:rPr>
        <w:t> </w:t>
      </w:r>
      <w:r>
        <w:rPr>
          <w:color w:val="333333"/>
        </w:rPr>
        <w:t> </w:t>
      </w:r>
      <w:r>
        <w:rPr>
          <w:color w:val="333333"/>
        </w:rPr>
        <w:t> </w:t>
      </w:r>
      <w:r>
        <w:rPr>
          <w:color w:val="333333"/>
        </w:rPr>
        <w:t xml:space="preserve">     0731-58223700</w:t>
      </w:r>
    </w:p>
    <w:p w:rsidR="00413455" w:rsidRDefault="00413455" w:rsidP="00413455">
      <w:pPr>
        <w:pStyle w:val="a3"/>
        <w:shd w:val="clear" w:color="auto" w:fill="FFFFFF"/>
        <w:spacing w:before="0" w:beforeAutospacing="0" w:after="0" w:afterAutospacing="0" w:line="480" w:lineRule="auto"/>
        <w:ind w:firstLine="480"/>
        <w:jc w:val="both"/>
        <w:rPr>
          <w:color w:val="333333"/>
        </w:rPr>
      </w:pPr>
      <w:r>
        <w:rPr>
          <w:color w:val="333333"/>
        </w:rPr>
        <w:t>高新技术发展与产业化科   0731-58570307</w:t>
      </w:r>
    </w:p>
    <w:p w:rsidR="00413455" w:rsidRDefault="00413455" w:rsidP="00413455">
      <w:pPr>
        <w:pStyle w:val="a3"/>
        <w:shd w:val="clear" w:color="auto" w:fill="FFFFFF"/>
        <w:spacing w:before="0" w:beforeAutospacing="0" w:after="0" w:afterAutospacing="0" w:line="480" w:lineRule="auto"/>
        <w:ind w:firstLine="480"/>
        <w:jc w:val="both"/>
        <w:rPr>
          <w:color w:val="333333"/>
        </w:rPr>
      </w:pPr>
      <w:r>
        <w:rPr>
          <w:color w:val="333333"/>
        </w:rPr>
        <w:t>成果转化与产学研合作科   0731-58570302</w:t>
      </w:r>
    </w:p>
    <w:p w:rsidR="00413455" w:rsidRDefault="00413455" w:rsidP="00413455">
      <w:pPr>
        <w:pStyle w:val="a3"/>
        <w:shd w:val="clear" w:color="auto" w:fill="FFFFFF"/>
        <w:spacing w:before="0" w:beforeAutospacing="0" w:after="0" w:afterAutospacing="0" w:line="480" w:lineRule="auto"/>
        <w:ind w:firstLine="480"/>
        <w:jc w:val="both"/>
        <w:rPr>
          <w:color w:val="333333"/>
        </w:rPr>
      </w:pPr>
      <w:r>
        <w:rPr>
          <w:color w:val="333333"/>
        </w:rPr>
        <w:t>农村科技科      </w:t>
      </w:r>
      <w:r>
        <w:rPr>
          <w:color w:val="333333"/>
        </w:rPr>
        <w:t> </w:t>
      </w:r>
      <w:r>
        <w:rPr>
          <w:color w:val="333333"/>
        </w:rPr>
        <w:t xml:space="preserve">        0731-58570305</w:t>
      </w:r>
    </w:p>
    <w:p w:rsidR="00413455" w:rsidRDefault="00413455" w:rsidP="00413455">
      <w:pPr>
        <w:pStyle w:val="a3"/>
        <w:shd w:val="clear" w:color="auto" w:fill="FFFFFF"/>
        <w:spacing w:before="0" w:beforeAutospacing="0" w:after="0" w:afterAutospacing="0" w:line="480" w:lineRule="auto"/>
        <w:ind w:firstLine="480"/>
        <w:jc w:val="both"/>
        <w:rPr>
          <w:color w:val="333333"/>
        </w:rPr>
      </w:pPr>
      <w:r>
        <w:rPr>
          <w:color w:val="333333"/>
        </w:rPr>
        <w:t>社会发展科技科    </w:t>
      </w:r>
      <w:r>
        <w:rPr>
          <w:color w:val="333333"/>
        </w:rPr>
        <w:t> </w:t>
      </w:r>
      <w:r>
        <w:rPr>
          <w:color w:val="333333"/>
        </w:rPr>
        <w:t xml:space="preserve">      0731-58266026</w:t>
      </w:r>
    </w:p>
    <w:p w:rsidR="00413455" w:rsidRDefault="00413455" w:rsidP="00413455">
      <w:pPr>
        <w:pStyle w:val="a3"/>
        <w:shd w:val="clear" w:color="auto" w:fill="FFFFFF"/>
        <w:spacing w:before="0" w:beforeAutospacing="0" w:after="0" w:afterAutospacing="0" w:line="480" w:lineRule="auto"/>
        <w:ind w:firstLine="480"/>
        <w:jc w:val="both"/>
        <w:rPr>
          <w:color w:val="333333"/>
        </w:rPr>
      </w:pPr>
      <w:r>
        <w:rPr>
          <w:color w:val="333333"/>
        </w:rPr>
        <w:t>3. 监督咨询项目:</w:t>
      </w:r>
    </w:p>
    <w:p w:rsidR="00413455" w:rsidRDefault="00413455" w:rsidP="00413455">
      <w:pPr>
        <w:pStyle w:val="a3"/>
        <w:shd w:val="clear" w:color="auto" w:fill="FFFFFF"/>
        <w:spacing w:before="0" w:beforeAutospacing="0" w:after="0" w:afterAutospacing="0" w:line="480" w:lineRule="auto"/>
        <w:ind w:firstLine="480"/>
        <w:jc w:val="both"/>
        <w:rPr>
          <w:color w:val="333333"/>
        </w:rPr>
      </w:pPr>
      <w:r>
        <w:rPr>
          <w:color w:val="333333"/>
        </w:rPr>
        <w:lastRenderedPageBreak/>
        <w:t>科技监督与诚信建设科     0731-58570303</w:t>
      </w:r>
    </w:p>
    <w:p w:rsidR="00413455" w:rsidRDefault="00413455" w:rsidP="00413455">
      <w:pPr>
        <w:pStyle w:val="a3"/>
        <w:shd w:val="clear" w:color="auto" w:fill="FFFFFF"/>
        <w:spacing w:before="0" w:beforeAutospacing="0" w:after="0" w:afterAutospacing="0" w:line="480" w:lineRule="auto"/>
        <w:ind w:firstLine="480"/>
        <w:jc w:val="both"/>
        <w:rPr>
          <w:color w:val="333333"/>
        </w:rPr>
      </w:pPr>
      <w:r>
        <w:rPr>
          <w:color w:val="333333"/>
        </w:rPr>
        <w:t>4.县市区、园区科技部门咨询电话：</w:t>
      </w:r>
    </w:p>
    <w:p w:rsidR="00413455" w:rsidRDefault="00413455" w:rsidP="00413455">
      <w:pPr>
        <w:pStyle w:val="a3"/>
        <w:shd w:val="clear" w:color="auto" w:fill="FFFFFF"/>
        <w:spacing w:before="0" w:beforeAutospacing="0" w:after="0" w:afterAutospacing="0" w:line="480" w:lineRule="auto"/>
        <w:ind w:firstLine="480"/>
        <w:jc w:val="both"/>
        <w:rPr>
          <w:color w:val="333333"/>
        </w:rPr>
      </w:pPr>
      <w:r>
        <w:rPr>
          <w:color w:val="333333"/>
        </w:rPr>
        <w:t>湘潭县：57576252       湘乡市：56771128</w:t>
      </w:r>
    </w:p>
    <w:p w:rsidR="00413455" w:rsidRDefault="00413455" w:rsidP="00413455">
      <w:pPr>
        <w:pStyle w:val="a3"/>
        <w:shd w:val="clear" w:color="auto" w:fill="FFFFFF"/>
        <w:spacing w:before="0" w:beforeAutospacing="0" w:after="0" w:afterAutospacing="0" w:line="480" w:lineRule="auto"/>
        <w:ind w:firstLine="480"/>
        <w:jc w:val="both"/>
        <w:rPr>
          <w:color w:val="333333"/>
        </w:rPr>
      </w:pPr>
      <w:r>
        <w:rPr>
          <w:color w:val="333333"/>
        </w:rPr>
        <w:t>韶山市：55682537       雨湖区：58205846</w:t>
      </w:r>
    </w:p>
    <w:p w:rsidR="00413455" w:rsidRDefault="00413455" w:rsidP="00413455">
      <w:pPr>
        <w:pStyle w:val="a3"/>
        <w:shd w:val="clear" w:color="auto" w:fill="FFFFFF"/>
        <w:spacing w:before="0" w:beforeAutospacing="0" w:after="0" w:afterAutospacing="0" w:line="480" w:lineRule="auto"/>
        <w:ind w:firstLine="480"/>
        <w:jc w:val="both"/>
        <w:rPr>
          <w:color w:val="333333"/>
        </w:rPr>
      </w:pPr>
      <w:r>
        <w:rPr>
          <w:color w:val="333333"/>
        </w:rPr>
        <w:t>岳塘区：55568227       湘潭高新区：58551709</w:t>
      </w:r>
    </w:p>
    <w:p w:rsidR="00413455" w:rsidRDefault="00413455" w:rsidP="00413455">
      <w:pPr>
        <w:pStyle w:val="a3"/>
        <w:shd w:val="clear" w:color="auto" w:fill="FFFFFF"/>
        <w:spacing w:before="0" w:beforeAutospacing="0" w:after="0" w:afterAutospacing="0" w:line="480" w:lineRule="auto"/>
        <w:ind w:firstLine="480"/>
        <w:jc w:val="both"/>
        <w:rPr>
          <w:color w:val="333333"/>
        </w:rPr>
      </w:pPr>
      <w:r>
        <w:rPr>
          <w:color w:val="333333"/>
        </w:rPr>
        <w:t xml:space="preserve">湘潭经开区：58271399 </w:t>
      </w:r>
      <w:r>
        <w:rPr>
          <w:color w:val="333333"/>
        </w:rPr>
        <w:t> </w:t>
      </w:r>
      <w:r>
        <w:rPr>
          <w:color w:val="333333"/>
        </w:rPr>
        <w:t> </w:t>
      </w:r>
      <w:r>
        <w:rPr>
          <w:color w:val="333333"/>
        </w:rPr>
        <w:t> </w:t>
      </w:r>
      <w:r>
        <w:rPr>
          <w:color w:val="333333"/>
        </w:rPr>
        <w:t> </w:t>
      </w:r>
      <w:r>
        <w:rPr>
          <w:color w:val="333333"/>
        </w:rPr>
        <w:t>  岳塘经开区：55852115</w:t>
      </w:r>
    </w:p>
    <w:p w:rsidR="00413455" w:rsidRDefault="00413455" w:rsidP="00413455">
      <w:pPr>
        <w:pStyle w:val="a3"/>
        <w:shd w:val="clear" w:color="auto" w:fill="FFFFFF"/>
        <w:spacing w:before="0" w:beforeAutospacing="0" w:after="0" w:afterAutospacing="0" w:line="480" w:lineRule="auto"/>
        <w:ind w:firstLine="480"/>
        <w:jc w:val="both"/>
        <w:rPr>
          <w:color w:val="333333"/>
        </w:rPr>
      </w:pPr>
      <w:r>
        <w:rPr>
          <w:color w:val="333333"/>
        </w:rPr>
        <w:t>湘潭综保区：55868902</w:t>
      </w:r>
    </w:p>
    <w:p w:rsidR="00413455" w:rsidRDefault="00413455" w:rsidP="00413455">
      <w:pPr>
        <w:pStyle w:val="a3"/>
        <w:shd w:val="clear" w:color="auto" w:fill="FFFFFF"/>
        <w:spacing w:before="0" w:beforeAutospacing="0" w:after="0" w:afterAutospacing="0" w:line="480" w:lineRule="auto"/>
        <w:ind w:firstLine="480"/>
        <w:jc w:val="both"/>
        <w:rPr>
          <w:color w:val="333333"/>
        </w:rPr>
      </w:pPr>
      <w:r>
        <w:rPr>
          <w:color w:val="333333"/>
        </w:rPr>
        <w:t>附件：1. </w:t>
      </w:r>
      <w:r>
        <w:rPr>
          <w:noProof/>
          <w:color w:val="333333"/>
        </w:rPr>
        <w:drawing>
          <wp:inline distT="0" distB="0" distL="0" distR="0">
            <wp:extent cx="152400" cy="152400"/>
            <wp:effectExtent l="0" t="0" r="0" b="0"/>
            <wp:docPr id="2" name="图片 2" descr="http://xtst.xiangtan.gov.cn/creatorCMS/eWebEditor/sysimage/icon16/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xtst.xiangtan.gov.cn/creatorCMS/eWebEditor/sysimage/icon16/doc.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6" w:tgtFrame="_blank" w:history="1">
        <w:r>
          <w:rPr>
            <w:rStyle w:val="a4"/>
            <w:color w:val="333333"/>
            <w:u w:val="none"/>
          </w:rPr>
          <w:t>附件1：2022年度科技创新项目申报指南.doc</w:t>
        </w:r>
      </w:hyperlink>
    </w:p>
    <w:p w:rsidR="00413455" w:rsidRDefault="00413455" w:rsidP="00413455">
      <w:pPr>
        <w:pStyle w:val="a3"/>
        <w:shd w:val="clear" w:color="auto" w:fill="FFFFFF"/>
        <w:spacing w:before="0" w:beforeAutospacing="0" w:after="0" w:afterAutospacing="0" w:line="480" w:lineRule="auto"/>
        <w:ind w:firstLine="480"/>
        <w:jc w:val="both"/>
        <w:rPr>
          <w:color w:val="333333"/>
        </w:rPr>
      </w:pPr>
      <w:r>
        <w:rPr>
          <w:color w:val="333333"/>
        </w:rPr>
        <w:t> </w:t>
      </w:r>
      <w:r>
        <w:rPr>
          <w:color w:val="333333"/>
        </w:rPr>
        <w:t> </w:t>
      </w:r>
      <w:r>
        <w:rPr>
          <w:color w:val="333333"/>
        </w:rPr>
        <w:t> </w:t>
      </w:r>
      <w:bookmarkStart w:id="0" w:name="_GoBack"/>
      <w:bookmarkEnd w:id="0"/>
      <w:r>
        <w:rPr>
          <w:color w:val="333333"/>
        </w:rPr>
        <w:t>2. </w:t>
      </w:r>
      <w:r>
        <w:rPr>
          <w:noProof/>
          <w:color w:val="333333"/>
        </w:rPr>
        <w:drawing>
          <wp:inline distT="0" distB="0" distL="0" distR="0">
            <wp:extent cx="152400" cy="152400"/>
            <wp:effectExtent l="0" t="0" r="0" b="0"/>
            <wp:docPr id="1" name="图片 1" descr="http://xtst.xiangtan.gov.cn/creatorCMS/eWebEditor/sysimage/icon16/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xtst.xiangtan.gov.cn/creatorCMS/eWebEditor/sysimage/icon16/doc.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7" w:tgtFrame="_blank" w:history="1">
        <w:r>
          <w:rPr>
            <w:rStyle w:val="a4"/>
            <w:color w:val="333333"/>
            <w:u w:val="none"/>
          </w:rPr>
          <w:t>附件2：项目推荐汇总表.doc</w:t>
        </w:r>
      </w:hyperlink>
    </w:p>
    <w:p w:rsidR="00413455" w:rsidRDefault="00413455" w:rsidP="00413455">
      <w:pPr>
        <w:pStyle w:val="a3"/>
        <w:shd w:val="clear" w:color="auto" w:fill="FFFFFF"/>
        <w:spacing w:before="0" w:beforeAutospacing="0" w:after="0" w:afterAutospacing="0" w:line="480" w:lineRule="auto"/>
        <w:ind w:firstLine="480"/>
        <w:jc w:val="both"/>
        <w:rPr>
          <w:color w:val="333333"/>
        </w:rPr>
      </w:pPr>
      <w:r>
        <w:rPr>
          <w:color w:val="333333"/>
        </w:rPr>
        <w:t> </w:t>
      </w:r>
      <w:r>
        <w:rPr>
          <w:color w:val="333333"/>
        </w:rPr>
        <w:t> </w:t>
      </w:r>
      <w:r>
        <w:rPr>
          <w:color w:val="333333"/>
        </w:rPr>
        <w:t> </w:t>
      </w:r>
      <w:r>
        <w:rPr>
          <w:color w:val="333333"/>
        </w:rPr>
        <w:t> </w:t>
      </w:r>
      <w:r>
        <w:rPr>
          <w:color w:val="333333"/>
        </w:rPr>
        <w:t> </w:t>
      </w:r>
      <w:r>
        <w:rPr>
          <w:color w:val="333333"/>
        </w:rPr>
        <w:t> </w:t>
      </w:r>
      <w:r>
        <w:rPr>
          <w:color w:val="333333"/>
        </w:rPr>
        <w:t> </w:t>
      </w:r>
      <w:r>
        <w:rPr>
          <w:color w:val="333333"/>
        </w:rPr>
        <w:t> </w:t>
      </w:r>
      <w:r>
        <w:rPr>
          <w:color w:val="333333"/>
        </w:rPr>
        <w:t> </w:t>
      </w:r>
      <w:r>
        <w:rPr>
          <w:color w:val="333333"/>
        </w:rPr>
        <w:t> </w:t>
      </w:r>
      <w:r>
        <w:rPr>
          <w:color w:val="333333"/>
        </w:rPr>
        <w:t> </w:t>
      </w:r>
      <w:r>
        <w:rPr>
          <w:color w:val="333333"/>
        </w:rPr>
        <w:t> </w:t>
      </w:r>
      <w:r>
        <w:rPr>
          <w:color w:val="333333"/>
        </w:rPr>
        <w:t> </w:t>
      </w:r>
      <w:r>
        <w:rPr>
          <w:color w:val="333333"/>
        </w:rPr>
        <w:t> </w:t>
      </w:r>
      <w:r>
        <w:rPr>
          <w:color w:val="333333"/>
        </w:rPr>
        <w:t> </w:t>
      </w:r>
      <w:r>
        <w:rPr>
          <w:color w:val="333333"/>
        </w:rPr>
        <w:t> </w:t>
      </w:r>
      <w:r>
        <w:rPr>
          <w:color w:val="333333"/>
        </w:rPr>
        <w:t> </w:t>
      </w:r>
      <w:r>
        <w:rPr>
          <w:color w:val="333333"/>
        </w:rPr>
        <w:t> </w:t>
      </w:r>
      <w:r>
        <w:rPr>
          <w:color w:val="333333"/>
        </w:rPr>
        <w:t> </w:t>
      </w:r>
      <w:r>
        <w:rPr>
          <w:color w:val="333333"/>
        </w:rPr>
        <w:t> </w:t>
      </w:r>
      <w:r>
        <w:rPr>
          <w:color w:val="333333"/>
        </w:rPr>
        <w:t> </w:t>
      </w:r>
      <w:r>
        <w:rPr>
          <w:color w:val="333333"/>
        </w:rPr>
        <w:t> </w:t>
      </w:r>
      <w:r>
        <w:rPr>
          <w:color w:val="333333"/>
        </w:rPr>
        <w:t> </w:t>
      </w:r>
      <w:r>
        <w:rPr>
          <w:color w:val="333333"/>
        </w:rPr>
        <w:t> </w:t>
      </w:r>
      <w:r>
        <w:rPr>
          <w:color w:val="333333"/>
        </w:rPr>
        <w:t> </w:t>
      </w:r>
      <w:r>
        <w:rPr>
          <w:color w:val="333333"/>
        </w:rPr>
        <w:t> </w:t>
      </w:r>
      <w:r>
        <w:rPr>
          <w:color w:val="333333"/>
        </w:rPr>
        <w:t> </w:t>
      </w:r>
      <w:r>
        <w:rPr>
          <w:color w:val="333333"/>
        </w:rPr>
        <w:t> </w:t>
      </w:r>
      <w:r>
        <w:rPr>
          <w:color w:val="333333"/>
        </w:rPr>
        <w:t> </w:t>
      </w:r>
      <w:r>
        <w:rPr>
          <w:color w:val="333333"/>
        </w:rPr>
        <w:t> </w:t>
      </w:r>
      <w:r>
        <w:rPr>
          <w:color w:val="333333"/>
        </w:rPr>
        <w:t> </w:t>
      </w:r>
      <w:r>
        <w:rPr>
          <w:color w:val="333333"/>
        </w:rPr>
        <w:t> </w:t>
      </w:r>
      <w:r>
        <w:rPr>
          <w:color w:val="333333"/>
        </w:rPr>
        <w:t> </w:t>
      </w:r>
      <w:r>
        <w:rPr>
          <w:color w:val="333333"/>
        </w:rPr>
        <w:t> </w:t>
      </w:r>
      <w:r>
        <w:rPr>
          <w:color w:val="333333"/>
        </w:rPr>
        <w:t> </w:t>
      </w:r>
      <w:r>
        <w:rPr>
          <w:color w:val="333333"/>
        </w:rPr>
        <w:t> </w:t>
      </w:r>
      <w:r>
        <w:rPr>
          <w:color w:val="333333"/>
        </w:rPr>
        <w:t> </w:t>
      </w:r>
      <w:r>
        <w:rPr>
          <w:color w:val="333333"/>
        </w:rPr>
        <w:t> </w:t>
      </w:r>
      <w:r>
        <w:rPr>
          <w:color w:val="333333"/>
        </w:rPr>
        <w:t> </w:t>
      </w:r>
      <w:r>
        <w:rPr>
          <w:color w:val="333333"/>
        </w:rPr>
        <w:t> </w:t>
      </w:r>
      <w:r>
        <w:rPr>
          <w:color w:val="333333"/>
        </w:rPr>
        <w:t> </w:t>
      </w:r>
      <w:r>
        <w:rPr>
          <w:color w:val="333333"/>
        </w:rPr>
        <w:t> </w:t>
      </w:r>
      <w:r>
        <w:rPr>
          <w:color w:val="333333"/>
        </w:rPr>
        <w:t> </w:t>
      </w:r>
      <w:r>
        <w:rPr>
          <w:color w:val="333333"/>
        </w:rPr>
        <w:t> </w:t>
      </w:r>
      <w:r>
        <w:rPr>
          <w:color w:val="333333"/>
        </w:rPr>
        <w:t> </w:t>
      </w:r>
      <w:r>
        <w:rPr>
          <w:color w:val="333333"/>
        </w:rPr>
        <w:t> </w:t>
      </w:r>
      <w:r>
        <w:rPr>
          <w:color w:val="333333"/>
        </w:rPr>
        <w:t> </w:t>
      </w:r>
      <w:r>
        <w:rPr>
          <w:color w:val="333333"/>
        </w:rPr>
        <w:t> </w:t>
      </w:r>
      <w:r>
        <w:rPr>
          <w:color w:val="333333"/>
        </w:rPr>
        <w:t> </w:t>
      </w:r>
      <w:r>
        <w:rPr>
          <w:color w:val="333333"/>
        </w:rPr>
        <w:t> </w:t>
      </w:r>
      <w:r>
        <w:rPr>
          <w:color w:val="333333"/>
        </w:rPr>
        <w:t> </w:t>
      </w:r>
      <w:r>
        <w:rPr>
          <w:color w:val="333333"/>
        </w:rPr>
        <w:t> </w:t>
      </w:r>
      <w:r>
        <w:rPr>
          <w:color w:val="333333"/>
        </w:rPr>
        <w:t> </w:t>
      </w:r>
      <w:r>
        <w:rPr>
          <w:color w:val="333333"/>
        </w:rPr>
        <w:t> </w:t>
      </w:r>
      <w:r>
        <w:rPr>
          <w:color w:val="333333"/>
        </w:rPr>
        <w:t> </w:t>
      </w:r>
      <w:r>
        <w:rPr>
          <w:color w:val="333333"/>
        </w:rPr>
        <w:t> </w:t>
      </w:r>
      <w:r>
        <w:rPr>
          <w:color w:val="333333"/>
        </w:rPr>
        <w:t> </w:t>
      </w:r>
      <w:r>
        <w:rPr>
          <w:color w:val="333333"/>
        </w:rPr>
        <w:t> </w:t>
      </w:r>
      <w:r>
        <w:rPr>
          <w:color w:val="333333"/>
        </w:rPr>
        <w:t> </w:t>
      </w:r>
      <w:r>
        <w:rPr>
          <w:color w:val="333333"/>
        </w:rPr>
        <w:t> </w:t>
      </w:r>
      <w:r>
        <w:rPr>
          <w:color w:val="333333"/>
        </w:rPr>
        <w:t> </w:t>
      </w:r>
      <w:r>
        <w:rPr>
          <w:color w:val="333333"/>
        </w:rPr>
        <w:t> </w:t>
      </w:r>
      <w:r>
        <w:rPr>
          <w:color w:val="333333"/>
        </w:rPr>
        <w:t> </w:t>
      </w:r>
      <w:r>
        <w:rPr>
          <w:color w:val="333333"/>
        </w:rPr>
        <w:t> </w:t>
      </w:r>
      <w:r>
        <w:rPr>
          <w:color w:val="333333"/>
        </w:rPr>
        <w:t> </w:t>
      </w:r>
      <w:r>
        <w:rPr>
          <w:color w:val="333333"/>
        </w:rPr>
        <w:t> </w:t>
      </w:r>
      <w:r>
        <w:rPr>
          <w:color w:val="333333"/>
        </w:rPr>
        <w:t> </w:t>
      </w:r>
      <w:r>
        <w:rPr>
          <w:color w:val="333333"/>
        </w:rPr>
        <w:t> </w:t>
      </w:r>
      <w:r>
        <w:rPr>
          <w:color w:val="333333"/>
        </w:rPr>
        <w:t> </w:t>
      </w:r>
      <w:r>
        <w:rPr>
          <w:color w:val="333333"/>
        </w:rPr>
        <w:t> </w:t>
      </w:r>
      <w:r>
        <w:rPr>
          <w:color w:val="333333"/>
        </w:rPr>
        <w:t> </w:t>
      </w:r>
      <w:r>
        <w:rPr>
          <w:color w:val="333333"/>
        </w:rPr>
        <w:t> </w:t>
      </w:r>
      <w:r>
        <w:rPr>
          <w:color w:val="333333"/>
        </w:rPr>
        <w:t> </w:t>
      </w:r>
      <w:r>
        <w:rPr>
          <w:color w:val="333333"/>
        </w:rPr>
        <w:t>湘潭市科学技术局</w:t>
      </w:r>
    </w:p>
    <w:p w:rsidR="00413455" w:rsidRDefault="00413455" w:rsidP="00413455">
      <w:pPr>
        <w:pStyle w:val="a3"/>
        <w:shd w:val="clear" w:color="auto" w:fill="FFFFFF"/>
        <w:spacing w:before="0" w:beforeAutospacing="0" w:after="0" w:afterAutospacing="0" w:line="480" w:lineRule="auto"/>
        <w:ind w:firstLine="480"/>
        <w:jc w:val="both"/>
        <w:rPr>
          <w:color w:val="333333"/>
        </w:rPr>
      </w:pPr>
      <w:r>
        <w:rPr>
          <w:color w:val="333333"/>
        </w:rPr>
        <w:t> </w:t>
      </w:r>
      <w:r>
        <w:rPr>
          <w:color w:val="333333"/>
        </w:rPr>
        <w:t> </w:t>
      </w:r>
      <w:r>
        <w:rPr>
          <w:color w:val="333333"/>
        </w:rPr>
        <w:t> </w:t>
      </w:r>
      <w:r>
        <w:rPr>
          <w:color w:val="333333"/>
        </w:rPr>
        <w:t> </w:t>
      </w:r>
      <w:r>
        <w:rPr>
          <w:color w:val="333333"/>
        </w:rPr>
        <w:t> </w:t>
      </w:r>
      <w:r>
        <w:rPr>
          <w:color w:val="333333"/>
        </w:rPr>
        <w:t> </w:t>
      </w:r>
      <w:r>
        <w:rPr>
          <w:color w:val="333333"/>
        </w:rPr>
        <w:t> </w:t>
      </w:r>
      <w:r>
        <w:rPr>
          <w:color w:val="333333"/>
        </w:rPr>
        <w:t> </w:t>
      </w:r>
      <w:r>
        <w:rPr>
          <w:color w:val="333333"/>
        </w:rPr>
        <w:t> </w:t>
      </w:r>
      <w:r>
        <w:rPr>
          <w:color w:val="333333"/>
        </w:rPr>
        <w:t> </w:t>
      </w:r>
      <w:r>
        <w:rPr>
          <w:color w:val="333333"/>
        </w:rPr>
        <w:t> </w:t>
      </w:r>
      <w:r>
        <w:rPr>
          <w:color w:val="333333"/>
        </w:rPr>
        <w:t> </w:t>
      </w:r>
      <w:r>
        <w:rPr>
          <w:color w:val="333333"/>
        </w:rPr>
        <w:t> </w:t>
      </w:r>
      <w:r>
        <w:rPr>
          <w:color w:val="333333"/>
        </w:rPr>
        <w:t> </w:t>
      </w:r>
      <w:r>
        <w:rPr>
          <w:color w:val="333333"/>
        </w:rPr>
        <w:t>        </w:t>
      </w:r>
      <w:r>
        <w:rPr>
          <w:color w:val="333333"/>
        </w:rPr>
        <w:t> </w:t>
      </w:r>
      <w:r>
        <w:rPr>
          <w:color w:val="333333"/>
        </w:rPr>
        <w:t> </w:t>
      </w:r>
      <w:r>
        <w:rPr>
          <w:color w:val="333333"/>
        </w:rPr>
        <w:t> </w:t>
      </w:r>
      <w:r>
        <w:rPr>
          <w:color w:val="333333"/>
        </w:rPr>
        <w:t> </w:t>
      </w:r>
      <w:r>
        <w:rPr>
          <w:color w:val="333333"/>
        </w:rPr>
        <w:t> </w:t>
      </w:r>
      <w:r>
        <w:rPr>
          <w:color w:val="333333"/>
        </w:rPr>
        <w:t> </w:t>
      </w:r>
      <w:r>
        <w:rPr>
          <w:color w:val="333333"/>
        </w:rPr>
        <w:t> </w:t>
      </w:r>
      <w:r>
        <w:rPr>
          <w:color w:val="333333"/>
        </w:rPr>
        <w:t> </w:t>
      </w:r>
      <w:r>
        <w:rPr>
          <w:color w:val="333333"/>
        </w:rPr>
        <w:t> </w:t>
      </w:r>
      <w:r>
        <w:rPr>
          <w:color w:val="333333"/>
        </w:rPr>
        <w:t> </w:t>
      </w:r>
      <w:r>
        <w:rPr>
          <w:color w:val="333333"/>
        </w:rPr>
        <w:t> </w:t>
      </w:r>
      <w:r>
        <w:rPr>
          <w:color w:val="333333"/>
        </w:rPr>
        <w:t> </w:t>
      </w:r>
      <w:r>
        <w:rPr>
          <w:color w:val="333333"/>
        </w:rPr>
        <w:t> </w:t>
      </w:r>
      <w:r>
        <w:rPr>
          <w:color w:val="333333"/>
        </w:rPr>
        <w:t> </w:t>
      </w:r>
      <w:r>
        <w:rPr>
          <w:color w:val="333333"/>
        </w:rPr>
        <w:t> </w:t>
      </w:r>
      <w:r>
        <w:rPr>
          <w:color w:val="333333"/>
        </w:rPr>
        <w:t> </w:t>
      </w:r>
      <w:r>
        <w:rPr>
          <w:color w:val="333333"/>
        </w:rPr>
        <w:t> </w:t>
      </w:r>
      <w:r>
        <w:rPr>
          <w:color w:val="333333"/>
        </w:rPr>
        <w:t> </w:t>
      </w:r>
      <w:r>
        <w:rPr>
          <w:color w:val="333333"/>
        </w:rPr>
        <w:t> </w:t>
      </w:r>
      <w:r>
        <w:rPr>
          <w:color w:val="333333"/>
        </w:rPr>
        <w:t> </w:t>
      </w:r>
      <w:r>
        <w:rPr>
          <w:color w:val="333333"/>
        </w:rPr>
        <w:t> </w:t>
      </w:r>
      <w:r>
        <w:rPr>
          <w:color w:val="333333"/>
        </w:rPr>
        <w:t> </w:t>
      </w:r>
      <w:r>
        <w:rPr>
          <w:color w:val="333333"/>
        </w:rPr>
        <w:t> </w:t>
      </w:r>
      <w:r>
        <w:rPr>
          <w:color w:val="333333"/>
        </w:rPr>
        <w:t> </w:t>
      </w:r>
      <w:r>
        <w:rPr>
          <w:color w:val="333333"/>
        </w:rPr>
        <w:t> </w:t>
      </w:r>
      <w:r>
        <w:rPr>
          <w:color w:val="333333"/>
        </w:rPr>
        <w:t> </w:t>
      </w:r>
      <w:r>
        <w:rPr>
          <w:color w:val="333333"/>
        </w:rPr>
        <w:t> </w:t>
      </w:r>
      <w:r>
        <w:rPr>
          <w:color w:val="333333"/>
        </w:rPr>
        <w:t> </w:t>
      </w:r>
      <w:r>
        <w:rPr>
          <w:color w:val="333333"/>
        </w:rPr>
        <w:t> </w:t>
      </w:r>
      <w:r>
        <w:rPr>
          <w:color w:val="333333"/>
        </w:rPr>
        <w:t> </w:t>
      </w:r>
      <w:r>
        <w:rPr>
          <w:color w:val="333333"/>
        </w:rPr>
        <w:t>       2022年9月7日</w:t>
      </w:r>
    </w:p>
    <w:p w:rsidR="0037018D" w:rsidRDefault="0037018D"/>
    <w:sectPr w:rsidR="003701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D59"/>
    <w:rsid w:val="0037018D"/>
    <w:rsid w:val="00413455"/>
    <w:rsid w:val="008C3D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13455"/>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413455"/>
    <w:rPr>
      <w:color w:val="0000FF"/>
      <w:u w:val="single"/>
    </w:rPr>
  </w:style>
  <w:style w:type="paragraph" w:styleId="a5">
    <w:name w:val="Balloon Text"/>
    <w:basedOn w:val="a"/>
    <w:link w:val="Char"/>
    <w:uiPriority w:val="99"/>
    <w:semiHidden/>
    <w:unhideWhenUsed/>
    <w:rsid w:val="00413455"/>
    <w:rPr>
      <w:sz w:val="18"/>
      <w:szCs w:val="18"/>
    </w:rPr>
  </w:style>
  <w:style w:type="character" w:customStyle="1" w:styleId="Char">
    <w:name w:val="批注框文本 Char"/>
    <w:basedOn w:val="a0"/>
    <w:link w:val="a5"/>
    <w:uiPriority w:val="99"/>
    <w:semiHidden/>
    <w:rsid w:val="0041345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13455"/>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413455"/>
    <w:rPr>
      <w:color w:val="0000FF"/>
      <w:u w:val="single"/>
    </w:rPr>
  </w:style>
  <w:style w:type="paragraph" w:styleId="a5">
    <w:name w:val="Balloon Text"/>
    <w:basedOn w:val="a"/>
    <w:link w:val="Char"/>
    <w:uiPriority w:val="99"/>
    <w:semiHidden/>
    <w:unhideWhenUsed/>
    <w:rsid w:val="00413455"/>
    <w:rPr>
      <w:sz w:val="18"/>
      <w:szCs w:val="18"/>
    </w:rPr>
  </w:style>
  <w:style w:type="character" w:customStyle="1" w:styleId="Char">
    <w:name w:val="批注框文本 Char"/>
    <w:basedOn w:val="a0"/>
    <w:link w:val="a5"/>
    <w:uiPriority w:val="99"/>
    <w:semiHidden/>
    <w:rsid w:val="0041345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801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xtst.xiangtan.gov.cn/uploadfiles/202209/20220907172641883.doc"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xtst.xiangtan.gov.cn/uploadfiles/202209/20220907172632604.doc" TargetMode="External"/><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433</Words>
  <Characters>2473</Characters>
  <Application>Microsoft Office Word</Application>
  <DocSecurity>0</DocSecurity>
  <Lines>20</Lines>
  <Paragraphs>5</Paragraphs>
  <ScaleCrop>false</ScaleCrop>
  <Company/>
  <LinksUpToDate>false</LinksUpToDate>
  <CharactersWithSpaces>2901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2</cp:revision>
  <dcterms:created xsi:type="dcterms:W3CDTF">2022-09-08T06:31:00Z</dcterms:created>
  <dcterms:modified xsi:type="dcterms:W3CDTF">2022-09-08T06:32:00Z</dcterms:modified>
</cp:coreProperties>
</file>