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1A" w:rsidRDefault="00C42B1A" w:rsidP="00053895">
      <w:pPr>
        <w:rPr>
          <w:rFonts w:ascii="方正小标宋_GBK" w:eastAsia="方正小标宋_GBK"/>
          <w:sz w:val="44"/>
          <w:szCs w:val="44"/>
        </w:rPr>
      </w:pPr>
    </w:p>
    <w:p w:rsidR="00C42B1A" w:rsidRDefault="00C42B1A">
      <w:pPr>
        <w:rPr>
          <w:rFonts w:ascii="仿宋_GB2312" w:eastAsia="仿宋_GB2312" w:hAnsi="宋体" w:cs="仿宋_GB2312"/>
          <w:sz w:val="32"/>
          <w:szCs w:val="32"/>
        </w:rPr>
      </w:pPr>
    </w:p>
    <w:p w:rsidR="00053895" w:rsidRDefault="00053895" w:rsidP="000538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湘理职院团[2019]1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  <w:bookmarkStart w:id="0" w:name="_GoBack"/>
      <w:bookmarkEnd w:id="0"/>
    </w:p>
    <w:p w:rsidR="00C42B1A" w:rsidRPr="00053895" w:rsidRDefault="00C42B1A">
      <w:pPr>
        <w:jc w:val="right"/>
        <w:rPr>
          <w:rFonts w:ascii="仿宋_GB2312" w:eastAsia="仿宋_GB2312" w:hAnsi="宋体" w:cs="仿宋_GB2312"/>
          <w:sz w:val="24"/>
          <w:szCs w:val="32"/>
        </w:rPr>
      </w:pPr>
    </w:p>
    <w:p w:rsidR="00C42B1A" w:rsidRPr="00A46B68" w:rsidRDefault="00F80CB1">
      <w:pPr>
        <w:jc w:val="center"/>
        <w:rPr>
          <w:rFonts w:ascii="方正小标宋简体" w:eastAsia="方正小标宋简体"/>
          <w:sz w:val="44"/>
          <w:szCs w:val="44"/>
        </w:rPr>
      </w:pPr>
      <w:r w:rsidRPr="00A46B68">
        <w:rPr>
          <w:rFonts w:ascii="方正小标宋简体" w:eastAsia="方正小标宋简体" w:hint="eastAsia"/>
          <w:sz w:val="44"/>
          <w:szCs w:val="44"/>
        </w:rPr>
        <w:t>关于开展2019年全校学生组织纳新工作的通知</w:t>
      </w:r>
    </w:p>
    <w:p w:rsidR="00C42B1A" w:rsidRDefault="00C42B1A">
      <w:pPr>
        <w:jc w:val="center"/>
        <w:rPr>
          <w:rFonts w:ascii="方正小标宋_GBK" w:eastAsia="方正小标宋_GBK"/>
          <w:sz w:val="36"/>
          <w:szCs w:val="44"/>
        </w:rPr>
      </w:pPr>
    </w:p>
    <w:p w:rsidR="00C42B1A" w:rsidRDefault="00F80CB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各学院团总支、校学生会、社团联</w:t>
      </w:r>
      <w:r w:rsidR="00E34DFC">
        <w:rPr>
          <w:rFonts w:ascii="仿宋_GB2312" w:eastAsia="仿宋_GB2312" w:hint="eastAsia"/>
          <w:sz w:val="32"/>
          <w:szCs w:val="32"/>
        </w:rPr>
        <w:t>合</w:t>
      </w:r>
      <w:r>
        <w:rPr>
          <w:rFonts w:ascii="仿宋_GB2312" w:eastAsia="仿宋_GB2312" w:hint="eastAsia"/>
          <w:sz w:val="32"/>
          <w:szCs w:val="32"/>
        </w:rPr>
        <w:t>会：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为更</w:t>
      </w:r>
      <w:r w:rsidR="00892814">
        <w:rPr>
          <w:rFonts w:ascii="仿宋" w:eastAsia="仿宋" w:hAnsi="仿宋" w:hint="eastAsia"/>
          <w:sz w:val="32"/>
          <w:szCs w:val="32"/>
        </w:rPr>
        <w:t>好地</w:t>
      </w:r>
      <w:r>
        <w:rPr>
          <w:rFonts w:ascii="仿宋" w:eastAsia="仿宋" w:hAnsi="仿宋" w:hint="eastAsia"/>
          <w:sz w:val="32"/>
          <w:szCs w:val="32"/>
        </w:rPr>
        <w:t>开展2019年</w:t>
      </w:r>
      <w:r w:rsidR="00892814">
        <w:rPr>
          <w:rFonts w:ascii="仿宋" w:eastAsia="仿宋" w:hAnsi="仿宋" w:hint="eastAsia"/>
          <w:sz w:val="32"/>
          <w:szCs w:val="32"/>
        </w:rPr>
        <w:t>全校各级</w:t>
      </w:r>
      <w:r>
        <w:rPr>
          <w:rFonts w:ascii="仿宋" w:eastAsia="仿宋" w:hAnsi="仿宋" w:hint="eastAsia"/>
          <w:sz w:val="32"/>
          <w:szCs w:val="32"/>
        </w:rPr>
        <w:t>学生组织纳新工作，经研究决定，对本年度学生组织纳新工作安排如下：</w:t>
      </w:r>
    </w:p>
    <w:p w:rsidR="00C42B1A" w:rsidRDefault="00892814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集中</w:t>
      </w:r>
      <w:r w:rsidR="00F80CB1">
        <w:rPr>
          <w:rFonts w:ascii="仿宋" w:eastAsia="仿宋" w:hAnsi="仿宋" w:hint="eastAsia"/>
          <w:b/>
          <w:bCs/>
          <w:sz w:val="32"/>
          <w:szCs w:val="32"/>
        </w:rPr>
        <w:t>纳新时间</w:t>
      </w:r>
    </w:p>
    <w:p w:rsidR="00C42B1A" w:rsidRDefault="00F80CB1" w:rsidP="0089281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校学生会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、社团联合会</w:t>
      </w:r>
      <w:r>
        <w:rPr>
          <w:rFonts w:ascii="仿宋" w:eastAsia="仿宋" w:hAnsi="仿宋" w:hint="eastAsia"/>
          <w:b/>
          <w:bCs/>
          <w:sz w:val="32"/>
          <w:szCs w:val="32"/>
        </w:rPr>
        <w:t>：9月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15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——</w:t>
      </w: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p w:rsidR="00C42B1A" w:rsidRDefault="00F80CB1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二级学院学生会：9月1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  <w:r w:rsidR="00892814">
        <w:rPr>
          <w:rFonts w:ascii="仿宋" w:eastAsia="仿宋" w:hAnsi="仿宋" w:hint="eastAsia"/>
          <w:b/>
          <w:bCs/>
          <w:sz w:val="32"/>
          <w:szCs w:val="32"/>
        </w:rPr>
        <w:t>——</w:t>
      </w:r>
      <w:r>
        <w:rPr>
          <w:rFonts w:ascii="仿宋" w:eastAsia="仿宋" w:hAnsi="仿宋" w:hint="eastAsia"/>
          <w:b/>
          <w:bCs/>
          <w:sz w:val="32"/>
          <w:szCs w:val="32"/>
        </w:rPr>
        <w:t>20日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如遇特殊天气情况，则另行安排</w:t>
      </w:r>
    </w:p>
    <w:p w:rsidR="00C42B1A" w:rsidRDefault="00F80CB1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纳新组织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本年度学生组织纳新，可进行纳新的学生组织，是指经过校团委批准成立并注册备案的校、院两级学生组织。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非经注册备案的学生组织及其他组织一律不准开展纳新活动。</w:t>
      </w:r>
    </w:p>
    <w:p w:rsidR="00C42B1A" w:rsidRDefault="00F80CB1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纳新对象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湖南理工职业技术学院2019级全日制专科学生</w:t>
      </w:r>
    </w:p>
    <w:p w:rsidR="00C42B1A" w:rsidRDefault="00F80CB1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纳新工作形式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校级学生组织在校</w:t>
      </w:r>
      <w:r w:rsidR="0076799F"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统一指导下开展纳新活动；院级学生组织在各学院团总支统一指导下开展纳新活动，同时接受校</w:t>
      </w:r>
      <w:r w:rsidR="0076799F">
        <w:rPr>
          <w:rFonts w:ascii="仿宋" w:eastAsia="仿宋" w:hAnsi="仿宋" w:hint="eastAsia"/>
          <w:sz w:val="32"/>
          <w:szCs w:val="32"/>
        </w:rPr>
        <w:t>团委</w:t>
      </w:r>
      <w:r>
        <w:rPr>
          <w:rFonts w:ascii="仿宋" w:eastAsia="仿宋" w:hAnsi="仿宋" w:hint="eastAsia"/>
          <w:sz w:val="32"/>
          <w:szCs w:val="32"/>
        </w:rPr>
        <w:t>的监督、管理和指导。</w:t>
      </w:r>
    </w:p>
    <w:p w:rsidR="00C42B1A" w:rsidRDefault="00F80CB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各级学生组织按照各自实际情况，准备本年度纳新方案（涵盖线上、下宣传</w:t>
      </w:r>
      <w:r w:rsidR="0076799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设点纳新</w:t>
      </w:r>
      <w:r w:rsidR="0076799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纳新流程等各个方面），在9月</w:t>
      </w:r>
      <w:r w:rsidR="0076799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日前</w:t>
      </w:r>
      <w:proofErr w:type="gramStart"/>
      <w:r>
        <w:rPr>
          <w:rFonts w:ascii="仿宋" w:eastAsia="仿宋" w:hAnsi="仿宋" w:hint="eastAsia"/>
          <w:sz w:val="32"/>
          <w:szCs w:val="32"/>
        </w:rPr>
        <w:t>上报至校团委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C42B1A" w:rsidRDefault="00F80CB1">
      <w:pPr>
        <w:numPr>
          <w:ilvl w:val="0"/>
          <w:numId w:val="1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纳新工作开展要求</w:t>
      </w:r>
    </w:p>
    <w:p w:rsidR="00C42B1A" w:rsidRDefault="00F80CB1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提高思想认识，树立大局观念。学生组织纳新，是补充和培养学生组织力量的重要步骤，各级学生组织要认真组织，精心策划。同时，要严格遵守校团委关于纳新工作的总体部署和统一安排，守纪律、不逾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，对不按照规定纳新</w:t>
      </w:r>
      <w:r w:rsidR="0076799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组织和个人，视情况分别给予提醒、警告、取消评优评先资格、停止纳新一年、取消建制等处理。</w:t>
      </w:r>
    </w:p>
    <w:p w:rsidR="00C42B1A" w:rsidRDefault="00F80CB1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服务代宣传、以活动代宣传。各学生组织纳新宣传，要以传递传播学生组织正能量为核心，将学生组织的服务意识、服务能力、品牌活动等融入到纳新宣传中，禁止以任何形式的低俗性、诋毁性、功利性方式诱导学生加入。</w:t>
      </w:r>
    </w:p>
    <w:p w:rsidR="00C42B1A" w:rsidRDefault="00F80CB1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合理安排纳新时间，保证正常教育教学秩序。各学生组织的纳新活动，一般利用课外、课余活动进行，不得在正常教育、教学中进行。</w:t>
      </w:r>
    </w:p>
    <w:p w:rsidR="00C42B1A" w:rsidRDefault="00F80CB1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加强学生干部培训，提升其综合服务水平。纳新工作结束后，校学生会、社团联合会、各二级学院学生会要</w:t>
      </w:r>
      <w:r>
        <w:rPr>
          <w:rFonts w:ascii="仿宋" w:eastAsia="仿宋" w:hAnsi="仿宋" w:hint="eastAsia"/>
          <w:sz w:val="32"/>
          <w:szCs w:val="32"/>
        </w:rPr>
        <w:lastRenderedPageBreak/>
        <w:t>制定学生干部培训计划，整合组织资源，发挥组织自身优势，通过集中培训和实践等方式，着力提升学生干部综合素质。</w:t>
      </w:r>
    </w:p>
    <w:p w:rsidR="00C42B1A" w:rsidRDefault="00C42B1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C42B1A" w:rsidRDefault="00C42B1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C42B1A" w:rsidRDefault="00C42B1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C42B1A" w:rsidRDefault="00F80CB1">
      <w:pPr>
        <w:wordWrap w:val="0"/>
        <w:spacing w:line="576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共青团湖南理工职业技术学院委员会</w:t>
      </w:r>
    </w:p>
    <w:p w:rsidR="00C42B1A" w:rsidRDefault="00F80CB1">
      <w:pPr>
        <w:wordWrap w:val="0"/>
        <w:spacing w:line="576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2019年8月2</w:t>
      </w:r>
      <w:r w:rsidR="0076799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 xml:space="preserve">日       </w:t>
      </w:r>
    </w:p>
    <w:sectPr w:rsidR="00C42B1A" w:rsidSect="00C4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C6" w:rsidRDefault="005F65C6" w:rsidP="00E34DFC">
      <w:r>
        <w:separator/>
      </w:r>
    </w:p>
  </w:endnote>
  <w:endnote w:type="continuationSeparator" w:id="0">
    <w:p w:rsidR="005F65C6" w:rsidRDefault="005F65C6" w:rsidP="00E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C6" w:rsidRDefault="005F65C6" w:rsidP="00E34DFC">
      <w:r>
        <w:separator/>
      </w:r>
    </w:p>
  </w:footnote>
  <w:footnote w:type="continuationSeparator" w:id="0">
    <w:p w:rsidR="005F65C6" w:rsidRDefault="005F65C6" w:rsidP="00E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3A008"/>
    <w:multiLevelType w:val="singleLevel"/>
    <w:tmpl w:val="DA93A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74B66"/>
    <w:multiLevelType w:val="singleLevel"/>
    <w:tmpl w:val="03E74B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D"/>
    <w:rsid w:val="00053895"/>
    <w:rsid w:val="005A451B"/>
    <w:rsid w:val="005F65C6"/>
    <w:rsid w:val="005F7777"/>
    <w:rsid w:val="0076799F"/>
    <w:rsid w:val="00892814"/>
    <w:rsid w:val="008A6583"/>
    <w:rsid w:val="008B5C76"/>
    <w:rsid w:val="009219FF"/>
    <w:rsid w:val="009A241D"/>
    <w:rsid w:val="00A46B68"/>
    <w:rsid w:val="00B55BD0"/>
    <w:rsid w:val="00B70CCE"/>
    <w:rsid w:val="00BF149A"/>
    <w:rsid w:val="00C42B1A"/>
    <w:rsid w:val="00C670DD"/>
    <w:rsid w:val="00D45A79"/>
    <w:rsid w:val="00DD32B5"/>
    <w:rsid w:val="00E34DFC"/>
    <w:rsid w:val="00F80CB1"/>
    <w:rsid w:val="00FD035D"/>
    <w:rsid w:val="012F3DFE"/>
    <w:rsid w:val="065D75A1"/>
    <w:rsid w:val="276C725A"/>
    <w:rsid w:val="29985B98"/>
    <w:rsid w:val="2C9362B1"/>
    <w:rsid w:val="3E2425F8"/>
    <w:rsid w:val="478C4686"/>
    <w:rsid w:val="49657FE1"/>
    <w:rsid w:val="4CAB45E7"/>
    <w:rsid w:val="708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42B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2B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42B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2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>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</cp:lastModifiedBy>
  <cp:revision>2</cp:revision>
  <cp:lastPrinted>2019-05-30T08:20:00Z</cp:lastPrinted>
  <dcterms:created xsi:type="dcterms:W3CDTF">2019-08-29T02:58:00Z</dcterms:created>
  <dcterms:modified xsi:type="dcterms:W3CDTF">2019-08-29T02:58:00Z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