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101" w:line="227" w:lineRule="auto"/>
        <w:ind w:left="2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3</w:t>
      </w:r>
    </w:p>
    <w:p>
      <w:pPr>
        <w:spacing w:before="89" w:line="401" w:lineRule="exact"/>
        <w:ind w:left="2438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4"/>
          <w:position w:val="-2"/>
          <w:sz w:val="40"/>
          <w:szCs w:val="40"/>
        </w:rPr>
        <w:t>横向科研项目经费决算表</w:t>
      </w:r>
    </w:p>
    <w:p>
      <w:pPr>
        <w:spacing w:before="199" w:line="221" w:lineRule="auto"/>
        <w:ind w:left="16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填表人：             联系电话：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                 </w:t>
      </w:r>
      <w:r>
        <w:rPr>
          <w:rFonts w:ascii="宋体" w:hAnsi="宋体" w:eastAsia="宋体" w:cs="宋体"/>
          <w:spacing w:val="-5"/>
          <w:sz w:val="21"/>
          <w:szCs w:val="21"/>
        </w:rPr>
        <w:t>填报时间：</w:t>
      </w:r>
    </w:p>
    <w:p>
      <w:pPr>
        <w:spacing w:line="126" w:lineRule="auto"/>
        <w:rPr>
          <w:rFonts w:ascii="Arial"/>
          <w:sz w:val="2"/>
        </w:rPr>
      </w:pPr>
    </w:p>
    <w:tbl>
      <w:tblPr>
        <w:tblStyle w:val="6"/>
        <w:tblW w:w="906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2065"/>
        <w:gridCol w:w="261"/>
        <w:gridCol w:w="1177"/>
        <w:gridCol w:w="216"/>
        <w:gridCol w:w="1010"/>
        <w:gridCol w:w="549"/>
        <w:gridCol w:w="1414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7" w:type="dxa"/>
            <w:vAlign w:val="top"/>
          </w:tcPr>
          <w:p>
            <w:pPr>
              <w:spacing w:before="144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232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93" w:type="dxa"/>
            <w:gridSpan w:val="2"/>
            <w:vAlign w:val="top"/>
          </w:tcPr>
          <w:p>
            <w:pPr>
              <w:spacing w:before="144" w:line="221" w:lineRule="auto"/>
              <w:ind w:left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项目编号</w:t>
            </w:r>
          </w:p>
        </w:tc>
        <w:tc>
          <w:tcPr>
            <w:tcW w:w="1559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41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44" w:line="221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项目负责人</w:t>
            </w:r>
          </w:p>
        </w:tc>
        <w:tc>
          <w:tcPr>
            <w:tcW w:w="1369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07" w:type="dxa"/>
            <w:vAlign w:val="top"/>
          </w:tcPr>
          <w:p>
            <w:pPr>
              <w:spacing w:before="137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项目类别</w:t>
            </w:r>
          </w:p>
        </w:tc>
        <w:tc>
          <w:tcPr>
            <w:tcW w:w="2326" w:type="dxa"/>
            <w:gridSpan w:val="2"/>
            <w:vAlign w:val="top"/>
          </w:tcPr>
          <w:p>
            <w:pPr>
              <w:spacing w:before="137" w:line="221" w:lineRule="auto"/>
              <w:ind w:left="8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□横向</w:t>
            </w:r>
          </w:p>
        </w:tc>
        <w:tc>
          <w:tcPr>
            <w:tcW w:w="1393" w:type="dxa"/>
            <w:gridSpan w:val="2"/>
            <w:vAlign w:val="top"/>
          </w:tcPr>
          <w:p>
            <w:pPr>
              <w:spacing w:before="137" w:line="221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项目财务编号</w:t>
            </w:r>
          </w:p>
        </w:tc>
        <w:tc>
          <w:tcPr>
            <w:tcW w:w="1559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41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8" w:line="221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项目起止时间</w:t>
            </w:r>
          </w:p>
        </w:tc>
        <w:tc>
          <w:tcPr>
            <w:tcW w:w="1369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68" w:type="dxa"/>
            <w:gridSpan w:val="9"/>
            <w:vAlign w:val="top"/>
          </w:tcPr>
          <w:p>
            <w:pPr>
              <w:spacing w:before="154" w:line="221" w:lineRule="auto"/>
              <w:ind w:left="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经费来源及支出情况（单位：元）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072" w:type="dxa"/>
            <w:gridSpan w:val="2"/>
            <w:vAlign w:val="top"/>
          </w:tcPr>
          <w:p>
            <w:pPr>
              <w:spacing w:before="152" w:line="221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容</w:t>
            </w:r>
          </w:p>
        </w:tc>
        <w:tc>
          <w:tcPr>
            <w:tcW w:w="2664" w:type="dxa"/>
            <w:gridSpan w:val="4"/>
            <w:vAlign w:val="top"/>
          </w:tcPr>
          <w:p>
            <w:pPr>
              <w:spacing w:before="152" w:line="221" w:lineRule="auto"/>
              <w:ind w:left="1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金额</w:t>
            </w:r>
          </w:p>
        </w:tc>
        <w:tc>
          <w:tcPr>
            <w:tcW w:w="3332" w:type="dxa"/>
            <w:gridSpan w:val="3"/>
            <w:vAlign w:val="top"/>
          </w:tcPr>
          <w:p>
            <w:pPr>
              <w:spacing w:before="152" w:line="221" w:lineRule="auto"/>
              <w:ind w:left="1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拨 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072" w:type="dxa"/>
            <w:gridSpan w:val="2"/>
            <w:vAlign w:val="top"/>
          </w:tcPr>
          <w:p>
            <w:pPr>
              <w:spacing w:before="149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一、经费来源合计</w:t>
            </w:r>
          </w:p>
        </w:tc>
        <w:tc>
          <w:tcPr>
            <w:tcW w:w="266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333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072" w:type="dxa"/>
            <w:gridSpan w:val="2"/>
            <w:vAlign w:val="top"/>
          </w:tcPr>
          <w:p>
            <w:pPr>
              <w:spacing w:before="165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1．横向经费</w:t>
            </w:r>
          </w:p>
        </w:tc>
        <w:tc>
          <w:tcPr>
            <w:tcW w:w="266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333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072" w:type="dxa"/>
            <w:gridSpan w:val="2"/>
            <w:vAlign w:val="top"/>
          </w:tcPr>
          <w:p>
            <w:pPr>
              <w:spacing w:before="87" w:line="20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2.其他</w:t>
            </w:r>
          </w:p>
        </w:tc>
        <w:tc>
          <w:tcPr>
            <w:tcW w:w="266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333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510" w:type="dxa"/>
            <w:gridSpan w:val="4"/>
            <w:vAlign w:val="top"/>
          </w:tcPr>
          <w:p>
            <w:pPr>
              <w:spacing w:before="88" w:line="208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二、项目经费支出合计</w:t>
            </w:r>
          </w:p>
        </w:tc>
        <w:tc>
          <w:tcPr>
            <w:tcW w:w="4558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510" w:type="dxa"/>
            <w:gridSpan w:val="4"/>
            <w:vAlign w:val="top"/>
          </w:tcPr>
          <w:p>
            <w:pPr>
              <w:spacing w:before="156" w:line="221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1.设备费</w:t>
            </w:r>
          </w:p>
        </w:tc>
        <w:tc>
          <w:tcPr>
            <w:tcW w:w="4558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510" w:type="dxa"/>
            <w:gridSpan w:val="4"/>
            <w:vAlign w:val="top"/>
          </w:tcPr>
          <w:p>
            <w:pPr>
              <w:spacing w:before="168" w:line="220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2.材料费</w:t>
            </w:r>
          </w:p>
        </w:tc>
        <w:tc>
          <w:tcPr>
            <w:tcW w:w="4558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510" w:type="dxa"/>
            <w:gridSpan w:val="4"/>
            <w:vAlign w:val="top"/>
          </w:tcPr>
          <w:p>
            <w:pPr>
              <w:spacing w:before="171" w:line="221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3.测试化验加工费</w:t>
            </w:r>
          </w:p>
        </w:tc>
        <w:tc>
          <w:tcPr>
            <w:tcW w:w="4558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510" w:type="dxa"/>
            <w:gridSpan w:val="4"/>
            <w:vAlign w:val="top"/>
          </w:tcPr>
          <w:p>
            <w:pPr>
              <w:spacing w:before="162" w:line="220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4.数据采集费</w:t>
            </w:r>
          </w:p>
        </w:tc>
        <w:tc>
          <w:tcPr>
            <w:tcW w:w="4558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10" w:type="dxa"/>
            <w:gridSpan w:val="4"/>
            <w:vAlign w:val="top"/>
          </w:tcPr>
          <w:p>
            <w:pPr>
              <w:spacing w:before="169" w:line="221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5.燃油动力费</w:t>
            </w:r>
          </w:p>
        </w:tc>
        <w:tc>
          <w:tcPr>
            <w:tcW w:w="4558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510" w:type="dxa"/>
            <w:gridSpan w:val="4"/>
            <w:vAlign w:val="top"/>
          </w:tcPr>
          <w:p>
            <w:pPr>
              <w:spacing w:before="176" w:line="221" w:lineRule="auto"/>
              <w:ind w:left="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6.实验室改装费</w:t>
            </w:r>
          </w:p>
        </w:tc>
        <w:tc>
          <w:tcPr>
            <w:tcW w:w="4558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510" w:type="dxa"/>
            <w:gridSpan w:val="4"/>
            <w:vAlign w:val="top"/>
          </w:tcPr>
          <w:p>
            <w:pPr>
              <w:spacing w:before="172" w:line="220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7.会议/差旅/国际合作交流费</w:t>
            </w:r>
          </w:p>
        </w:tc>
        <w:tc>
          <w:tcPr>
            <w:tcW w:w="4558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10" w:type="dxa"/>
            <w:gridSpan w:val="4"/>
            <w:vAlign w:val="top"/>
          </w:tcPr>
          <w:p>
            <w:pPr>
              <w:spacing w:before="133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8.出版/版面/文献/信息传播/知识产权事务费</w:t>
            </w:r>
          </w:p>
        </w:tc>
        <w:tc>
          <w:tcPr>
            <w:tcW w:w="4558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510" w:type="dxa"/>
            <w:gridSpan w:val="4"/>
            <w:vAlign w:val="top"/>
          </w:tcPr>
          <w:p>
            <w:pPr>
              <w:spacing w:before="157" w:line="221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9.劳务费</w:t>
            </w:r>
          </w:p>
        </w:tc>
        <w:tc>
          <w:tcPr>
            <w:tcW w:w="4558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510" w:type="dxa"/>
            <w:gridSpan w:val="4"/>
            <w:vAlign w:val="top"/>
          </w:tcPr>
          <w:p>
            <w:pPr>
              <w:spacing w:before="127" w:line="221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10.技术交流费</w:t>
            </w:r>
          </w:p>
        </w:tc>
        <w:tc>
          <w:tcPr>
            <w:tcW w:w="4558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510" w:type="dxa"/>
            <w:gridSpan w:val="4"/>
            <w:vAlign w:val="top"/>
          </w:tcPr>
          <w:p>
            <w:pPr>
              <w:spacing w:before="152" w:line="221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11.其它支出</w:t>
            </w:r>
          </w:p>
        </w:tc>
        <w:tc>
          <w:tcPr>
            <w:tcW w:w="4558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3072" w:type="dxa"/>
            <w:gridSpan w:val="2"/>
            <w:vAlign w:val="top"/>
          </w:tcPr>
          <w:p>
            <w:pPr>
              <w:spacing w:before="238" w:line="221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项目负责人签字：</w:t>
            </w:r>
          </w:p>
          <w:p>
            <w:pPr>
              <w:pStyle w:val="7"/>
              <w:spacing w:line="278" w:lineRule="auto"/>
            </w:pPr>
          </w:p>
          <w:p>
            <w:pPr>
              <w:pStyle w:val="7"/>
              <w:spacing w:line="278" w:lineRule="auto"/>
            </w:pPr>
          </w:p>
          <w:p>
            <w:pPr>
              <w:spacing w:before="68" w:line="221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日期：</w:t>
            </w:r>
          </w:p>
        </w:tc>
        <w:tc>
          <w:tcPr>
            <w:tcW w:w="2664" w:type="dxa"/>
            <w:gridSpan w:val="4"/>
            <w:vAlign w:val="top"/>
          </w:tcPr>
          <w:p>
            <w:pPr>
              <w:spacing w:before="238" w:line="220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财务处签章：</w:t>
            </w:r>
          </w:p>
          <w:p>
            <w:pPr>
              <w:pStyle w:val="7"/>
              <w:spacing w:line="278" w:lineRule="auto"/>
            </w:pPr>
          </w:p>
          <w:p>
            <w:pPr>
              <w:pStyle w:val="7"/>
              <w:spacing w:line="278" w:lineRule="auto"/>
            </w:pPr>
          </w:p>
          <w:p>
            <w:pPr>
              <w:spacing w:before="69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日期:</w:t>
            </w:r>
          </w:p>
        </w:tc>
        <w:tc>
          <w:tcPr>
            <w:tcW w:w="3332" w:type="dxa"/>
            <w:gridSpan w:val="3"/>
            <w:vAlign w:val="top"/>
          </w:tcPr>
          <w:p>
            <w:pPr>
              <w:spacing w:before="238" w:line="220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科研和校企合作中心签章：</w:t>
            </w:r>
          </w:p>
          <w:p>
            <w:pPr>
              <w:pStyle w:val="7"/>
              <w:spacing w:line="278" w:lineRule="auto"/>
            </w:pPr>
          </w:p>
          <w:p>
            <w:pPr>
              <w:pStyle w:val="7"/>
              <w:spacing w:line="278" w:lineRule="auto"/>
            </w:pPr>
          </w:p>
          <w:p>
            <w:pPr>
              <w:spacing w:before="69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日期:</w:t>
            </w:r>
          </w:p>
        </w:tc>
      </w:tr>
    </w:tbl>
    <w:p>
      <w:pPr>
        <w:spacing w:before="137" w:line="339" w:lineRule="auto"/>
        <w:ind w:left="203" w:right="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此表一式三份，财务处办理完决算审核手续后由项目负责人交科研</w:t>
      </w:r>
      <w:r>
        <w:rPr>
          <w:rFonts w:ascii="宋体" w:hAnsi="宋体" w:eastAsia="宋体" w:cs="宋体"/>
          <w:spacing w:val="-5"/>
          <w:sz w:val="21"/>
          <w:szCs w:val="21"/>
        </w:rPr>
        <w:t>和校企合作中心，科研和校企合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作中心办理完结题手续后一份交财务处，一份交项目负责人，一份存档。</w:t>
      </w:r>
    </w:p>
    <w:sectPr>
      <w:footerReference r:id="rId5" w:type="default"/>
      <w:pgSz w:w="11907" w:h="16841"/>
      <w:pgMar w:top="1431" w:right="1224" w:bottom="1866" w:left="1342" w:header="0" w:footer="15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60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NkMTIyZWEwNDBlZjJiZWZiYWMyODA1MmFlYTQ3NWEifQ=="/>
  </w:docVars>
  <w:rsids>
    <w:rsidRoot w:val="00000000"/>
    <w:rsid w:val="05575CB1"/>
    <w:rsid w:val="1BDD51B7"/>
    <w:rsid w:val="20AF62AE"/>
    <w:rsid w:val="5E3E0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308</Words>
  <Characters>322</Characters>
  <TotalTime>0</TotalTime>
  <ScaleCrop>false</ScaleCrop>
  <LinksUpToDate>false</LinksUpToDate>
  <CharactersWithSpaces>361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2023-12-05T14:37:00Z</dcterms:created>
  <dc:creator>Administrator</dc:creator>
  <cp:lastModifiedBy>猪猪侠</cp:lastModifiedBy>
  <dcterms:modified xsi:type="dcterms:W3CDTF">2024-06-25T02:08:45Z</dcterms:modified>
  <dc:title>湘理职院〔2006〕×号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2024-06-25T09:46:51Z</vt:filetime>
  </property>
  <property fmtid="{D5CDD505-2E9C-101B-9397-08002B2CF9AE}" pid="4" name="KSOProductBuildVer">
    <vt:lpwstr>2052-12.1.0.16929</vt:lpwstr>
  </property>
  <property fmtid="{D5CDD505-2E9C-101B-9397-08002B2CF9AE}" pid="5" name="ICV">
    <vt:lpwstr>D0193D72B3A7403E8C951A7126F45FA4_13</vt:lpwstr>
  </property>
</Properties>
</file>